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4A5278" w:rsidTr="004A5278">
        <w:tc>
          <w:tcPr>
            <w:tcW w:w="5103" w:type="dxa"/>
          </w:tcPr>
          <w:p w:rsidR="004A5278" w:rsidRDefault="004A527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июня 2011 года</w:t>
            </w:r>
          </w:p>
        </w:tc>
        <w:tc>
          <w:tcPr>
            <w:tcW w:w="5104" w:type="dxa"/>
          </w:tcPr>
          <w:p w:rsidR="004A5278" w:rsidRDefault="004A527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 73/2011-ОЗ</w:t>
            </w:r>
          </w:p>
        </w:tc>
      </w:tr>
    </w:tbl>
    <w:p w:rsidR="004A5278" w:rsidRDefault="004A5278" w:rsidP="004A527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Принят</w:t>
      </w:r>
    </w:p>
    <w:p w:rsidR="004A5278" w:rsidRDefault="004A5278" w:rsidP="004A527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постанов</w:t>
        </w:r>
        <w:bookmarkStart w:id="0" w:name="_GoBack"/>
        <w:bookmarkEnd w:id="0"/>
        <w:r>
          <w:rPr>
            <w:rFonts w:ascii="Arial" w:hAnsi="Arial" w:cs="Arial"/>
            <w:color w:val="0000FF"/>
            <w:sz w:val="20"/>
            <w:szCs w:val="20"/>
          </w:rPr>
          <w:t>лением</w:t>
        </w:r>
      </w:hyperlink>
    </w:p>
    <w:p w:rsidR="004A5278" w:rsidRDefault="004A5278" w:rsidP="004A527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Московской областной Думы</w:t>
      </w:r>
    </w:p>
    <w:p w:rsidR="004A5278" w:rsidRDefault="004A5278" w:rsidP="004A527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26 мая 2011 г. N 1/158-П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auto"/>
          <w:sz w:val="20"/>
          <w:szCs w:val="20"/>
        </w:rPr>
        <w:t>ЗАКОН</w:t>
      </w:r>
    </w:p>
    <w:p w:rsidR="004A5278" w:rsidRDefault="004A5278" w:rsidP="004A5278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auto"/>
          <w:sz w:val="20"/>
          <w:szCs w:val="20"/>
        </w:rPr>
        <w:t>МОСКОВСКОЙ ОБЛАСТИ</w:t>
      </w:r>
    </w:p>
    <w:p w:rsidR="004A5278" w:rsidRDefault="004A5278" w:rsidP="004A5278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</w:p>
    <w:p w:rsidR="004A5278" w:rsidRDefault="004A5278" w:rsidP="004A5278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auto"/>
          <w:sz w:val="20"/>
          <w:szCs w:val="20"/>
        </w:rPr>
        <w:t>О БЕСПЛАТНОМ ПРЕДОСТАВЛЕНИИ ЗЕМЕЛЬНЫХ УЧАСТКОВ МНОГОДЕТНЫМ</w:t>
      </w:r>
    </w:p>
    <w:p w:rsidR="004A5278" w:rsidRDefault="004A5278" w:rsidP="004A5278">
      <w:pPr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auto"/>
          <w:sz w:val="20"/>
          <w:szCs w:val="20"/>
        </w:rPr>
        <w:t>СЕМЬЯМ В МОСКОВСКОЙ ОБЛАСТИ</w:t>
      </w:r>
    </w:p>
    <w:p w:rsidR="004A5278" w:rsidRDefault="004A5278" w:rsidP="004A527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78" w:rsidRDefault="004A52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78" w:rsidRDefault="004A52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278" w:rsidRDefault="004A5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  <w:p w:rsidR="004A5278" w:rsidRDefault="004A5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4A5278" w:rsidRDefault="004A5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законов Московской области</w:t>
            </w:r>
          </w:p>
          <w:p w:rsidR="004A5278" w:rsidRDefault="004A5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02.07.2012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86/2012-ОЗ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25.10.2012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158/2012-ОЗ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A5278" w:rsidRDefault="004A5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14.11.2013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134/2013-ОЗ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04.05.2018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56/2018-ОЗ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A5278" w:rsidRDefault="004A5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08.05.2019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80/2019-ОЗ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28.11.2019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244/2019-ОЗ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A5278" w:rsidRDefault="004A5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26.12.2019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287/2019-ОЗ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26.05.2020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103/2020-ОЗ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A5278" w:rsidRDefault="004A5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02.03.2021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27/2021-ОЗ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22.06.2021 </w:t>
            </w:r>
            <w:hyperlink r:id="rId1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106/2021-ОЗ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A5278" w:rsidRDefault="004A5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26.10.2021 </w:t>
            </w:r>
            <w:hyperlink r:id="rId1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188/2021-ОЗ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07.12.2021 </w:t>
            </w:r>
            <w:hyperlink r:id="rId1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246/2021-ОЗ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A5278" w:rsidRDefault="004A5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28.12.2021 </w:t>
            </w:r>
            <w:hyperlink r:id="rId1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287/2021-ОЗ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28.12.2022 </w:t>
            </w:r>
            <w:hyperlink r:id="rId2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253/2022-ОЗ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A5278" w:rsidRDefault="004A5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07.02.2023 </w:t>
            </w:r>
            <w:hyperlink r:id="rId2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6/2023-ОЗ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26.05.2023 </w:t>
            </w:r>
            <w:hyperlink r:id="rId2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74/2023-ОЗ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4A5278" w:rsidRDefault="004A5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07.11.2023 </w:t>
            </w:r>
            <w:hyperlink r:id="rId2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191/2023-ОЗ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15.12.2023 </w:t>
            </w:r>
            <w:hyperlink r:id="rId2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249/2023-ОЗ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78" w:rsidRDefault="004A527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  <w:bookmarkStart w:id="1" w:name="Par26"/>
      <w:bookmarkEnd w:id="1"/>
      <w:r>
        <w:rPr>
          <w:rFonts w:ascii="Arial" w:eastAsiaTheme="minorEastAsia" w:hAnsi="Arial" w:cs="Arial"/>
          <w:b/>
          <w:bCs/>
          <w:color w:val="auto"/>
          <w:sz w:val="20"/>
          <w:szCs w:val="20"/>
        </w:rPr>
        <w:t>Статья 1. Предмет регулирования настоящего Закона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определяет случаи, нормы и порядок бесплатного предоставления многодетным семьям земельных участков, находящихся в муниципальной собственности, а также земельных участков, государственная собственность на которые не разграничена, для целей индивидуального жилищного строительства, ведения личного подсобного хозяйства (приусадебный земельный участок), ведения садоводства для собственных нужд (далее - земельный участок), а также случаи и порядок предоставления многодетным семьям с их согласия меры социальной поддержки взамен предоставления им земельных участков в собственность бесплатно.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Московской области от 02.07.2012 </w:t>
      </w:r>
      <w:hyperlink r:id="rId25" w:history="1">
        <w:r>
          <w:rPr>
            <w:rFonts w:ascii="Arial" w:hAnsi="Arial" w:cs="Arial"/>
            <w:color w:val="0000FF"/>
            <w:sz w:val="20"/>
            <w:szCs w:val="20"/>
          </w:rPr>
          <w:t>N 86/2012-ОЗ</w:t>
        </w:r>
      </w:hyperlink>
      <w:r>
        <w:rPr>
          <w:rFonts w:ascii="Arial" w:hAnsi="Arial" w:cs="Arial"/>
          <w:sz w:val="20"/>
          <w:szCs w:val="20"/>
        </w:rPr>
        <w:t xml:space="preserve">, от 08.05.2019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N 80/2019-ОЗ</w:t>
        </w:r>
      </w:hyperlink>
      <w:r>
        <w:rPr>
          <w:rFonts w:ascii="Arial" w:hAnsi="Arial" w:cs="Arial"/>
          <w:sz w:val="20"/>
          <w:szCs w:val="20"/>
        </w:rPr>
        <w:t xml:space="preserve">, от 07.12.2021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N 246/2021-ОЗ</w:t>
        </w:r>
      </w:hyperlink>
      <w:r>
        <w:rPr>
          <w:rFonts w:ascii="Arial" w:hAnsi="Arial" w:cs="Arial"/>
          <w:sz w:val="20"/>
          <w:szCs w:val="20"/>
        </w:rPr>
        <w:t xml:space="preserve">, от 07.02.2023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N 6/2023-ОЗ</w:t>
        </w:r>
      </w:hyperlink>
      <w:r>
        <w:rPr>
          <w:rFonts w:ascii="Arial" w:hAnsi="Arial" w:cs="Arial"/>
          <w:sz w:val="20"/>
          <w:szCs w:val="20"/>
        </w:rPr>
        <w:t xml:space="preserve">, от 15.12.2023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N 249/2023-ОЗ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auto"/>
          <w:sz w:val="20"/>
          <w:szCs w:val="20"/>
        </w:rPr>
        <w:t>Статья 2. Основные понятия</w:t>
      </w:r>
    </w:p>
    <w:p w:rsidR="004A5278" w:rsidRDefault="004A5278" w:rsidP="004A52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25.10.2012 N 158/2012-ОЗ)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 целях настоящего Закона применяются следующие основные понятия: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многодетная семья - лица, состоящие в зарегистрированном браке, либо матери (отцы), не состоящие в зарегистрированном браке (далее - одинокие матери (отцы)), и проживающие совместно с ними их трое и более детей (родившиеся и (или) усыновленные (удочеренные), пасынки и падчерицы) в возрасте до 18 лет, а также достигшие совершеннолетия один или несколько детей при условии, что совершеннолетние дети обучаются в образовательных организациях всех типов по очной форме обучения и не достигли 23 лет;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26.05.2023 N 74/2023-ОЗ)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члены многодетной семьи - супруги либо одинокая(</w:t>
      </w:r>
      <w:proofErr w:type="spellStart"/>
      <w:r>
        <w:rPr>
          <w:rFonts w:ascii="Arial" w:hAnsi="Arial" w:cs="Arial"/>
          <w:sz w:val="20"/>
          <w:szCs w:val="20"/>
        </w:rPr>
        <w:t>ий</w:t>
      </w:r>
      <w:proofErr w:type="spellEnd"/>
      <w:r>
        <w:rPr>
          <w:rFonts w:ascii="Arial" w:hAnsi="Arial" w:cs="Arial"/>
          <w:sz w:val="20"/>
          <w:szCs w:val="20"/>
        </w:rPr>
        <w:t>) мать (отец) и их дети в возрасте до 18 лет, а также достигшие совершеннолетия дети при условии, что совершеннолетние дети обучаются в образовательных организациях всех типов по очной форме обучения и не достигли 23 лет (в том числе усыновленные (удочеренные), пасынки и падчерицы);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26.05.2023 N 74/2023-ОЗ)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заявитель - один из родителей, одинокая(</w:t>
      </w:r>
      <w:proofErr w:type="spellStart"/>
      <w:r>
        <w:rPr>
          <w:rFonts w:ascii="Arial" w:hAnsi="Arial" w:cs="Arial"/>
          <w:sz w:val="20"/>
          <w:szCs w:val="20"/>
        </w:rPr>
        <w:t>ий</w:t>
      </w:r>
      <w:proofErr w:type="spellEnd"/>
      <w:r>
        <w:rPr>
          <w:rFonts w:ascii="Arial" w:hAnsi="Arial" w:cs="Arial"/>
          <w:sz w:val="20"/>
          <w:szCs w:val="20"/>
        </w:rPr>
        <w:t>) мать (отец), усыновитель, отчим (мачеха), представляющий интересы членов многодетной семьи в отношениях, регулируемых настоящим Законом.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26.05.2020 N 103/2020-ОЗ)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В составе многодетной семьи не учитываются дети: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находящиеся на полном государственном обеспечении;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 отношении которых родители лишены родительских прав или ограничены в родительских правах;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в отношении которых отменено усыновление;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находящиеся под опекой и попечительством, в том числе дети, находящиеся в приемных семьях.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auto"/>
          <w:sz w:val="20"/>
          <w:szCs w:val="20"/>
        </w:rPr>
        <w:t>Статья 3. Ведение учета многодетных семей в целях настоящего Закона</w:t>
      </w:r>
    </w:p>
    <w:p w:rsidR="004A5278" w:rsidRDefault="004A5278" w:rsidP="004A52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26.12.2019 N 287/2019-ОЗ)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Ведение учета многодетных семей в целях бесплатного предоставления земельных участков в соответствии с настоящим Законом (далее - учет в целях предоставления земельного участка) осуществляется органами местного самоуправления городских округов Московской области в порядке очередности, определяемой днем подачи заявления, по которому принято решение о постановке на учет в целях предоставления земельных участков (далее - заявление о постановке на учет).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1 в ред. 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15.12.2023 N 249/2023-ОЗ)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Для постановки на учет в целях предоставления земельного участка заявитель подает заявление о постановке на учет с указанием цели использования земельного участка в соответствии со </w:t>
      </w:r>
      <w:hyperlink w:anchor="Par26" w:history="1">
        <w:r>
          <w:rPr>
            <w:rFonts w:ascii="Arial" w:hAnsi="Arial" w:cs="Arial"/>
            <w:color w:val="0000FF"/>
            <w:sz w:val="20"/>
            <w:szCs w:val="20"/>
          </w:rPr>
          <w:t>статьей 1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 в орган местного самоуправления городского округа Московской области по месту своего жительства в форме электронного документа, подписанного простой электронной подписью, с использованием государственной информационной системы Московской области "Портал государственных и муниципальных услуг (функций) Московской области", а также в иных формах по выбору заявителя в соответствии с законодательством Российской Федерации, в том числе Федеральным 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27 июля 2010 года N 210-ФЗ "Об организации предоставления государственных и муниципальных услуг".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Московской области от 28.12.2021 </w:t>
      </w:r>
      <w:hyperlink r:id="rId37" w:history="1">
        <w:r>
          <w:rPr>
            <w:rFonts w:ascii="Arial" w:hAnsi="Arial" w:cs="Arial"/>
            <w:color w:val="0000FF"/>
            <w:sz w:val="20"/>
            <w:szCs w:val="20"/>
          </w:rPr>
          <w:t>N 287/2021-ОЗ</w:t>
        </w:r>
      </w:hyperlink>
      <w:r>
        <w:rPr>
          <w:rFonts w:ascii="Arial" w:hAnsi="Arial" w:cs="Arial"/>
          <w:sz w:val="20"/>
          <w:szCs w:val="20"/>
        </w:rPr>
        <w:t xml:space="preserve">, от 15.12.2023 </w:t>
      </w:r>
      <w:hyperlink r:id="rId38" w:history="1">
        <w:r>
          <w:rPr>
            <w:rFonts w:ascii="Arial" w:hAnsi="Arial" w:cs="Arial"/>
            <w:color w:val="0000FF"/>
            <w:sz w:val="20"/>
            <w:szCs w:val="20"/>
          </w:rPr>
          <w:t>N 249/2023-ОЗ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 Право на бесплатное предоставление земельных участков имеют многодетные семьи, поставленные на учет в целях предоставления земельных участков и не снятые с учета по основаниям, указанным в </w:t>
      </w:r>
      <w:hyperlink w:anchor="Par176" w:history="1">
        <w:r>
          <w:rPr>
            <w:rFonts w:ascii="Arial" w:hAnsi="Arial" w:cs="Arial"/>
            <w:color w:val="0000FF"/>
            <w:sz w:val="20"/>
            <w:szCs w:val="20"/>
          </w:rPr>
          <w:t>статье 6.1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2.1 введена </w:t>
      </w:r>
      <w:hyperlink r:id="rId3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15.12.2023 N 249/2023-ОЗ)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56"/>
      <w:bookmarkEnd w:id="2"/>
      <w:r>
        <w:rPr>
          <w:rFonts w:ascii="Arial" w:hAnsi="Arial" w:cs="Arial"/>
          <w:sz w:val="20"/>
          <w:szCs w:val="20"/>
        </w:rPr>
        <w:t>3. Для постановки на учет в целях предоставления земельных участков многодетные семьи должны отвечать одновременно следующим условиям на дату подачи заявления о постановке на учет: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15.12.2023 N 249/2023-ОЗ)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члены многодетной семьи являются гражданами Российской Федерации;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родители либо одинокая(</w:t>
      </w:r>
      <w:proofErr w:type="spellStart"/>
      <w:r>
        <w:rPr>
          <w:rFonts w:ascii="Arial" w:hAnsi="Arial" w:cs="Arial"/>
          <w:sz w:val="20"/>
          <w:szCs w:val="20"/>
        </w:rPr>
        <w:t>ий</w:t>
      </w:r>
      <w:proofErr w:type="spellEnd"/>
      <w:r>
        <w:rPr>
          <w:rFonts w:ascii="Arial" w:hAnsi="Arial" w:cs="Arial"/>
          <w:sz w:val="20"/>
          <w:szCs w:val="20"/>
        </w:rPr>
        <w:t>) мать (отец), усыновители, отчим (мачеха) многодетной семьи имеют место жительства на территории Московской области не менее 10 лет непрерывно на день подачи заявления о постановке на учет;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2 в ред. </w:t>
      </w:r>
      <w:hyperlink r:id="rId4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15.12.2023 N 249/2023-ОЗ)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трое и более детей многодетной семьи имеют место жительства на территории Московской области;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 ред. </w:t>
      </w:r>
      <w:hyperlink r:id="rId4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26.05.2023 N 74/2023-ОЗ)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члены многодетной семьи не имеют земельного участка площадью 0,06 га и более в собственности, на праве пожизненного наследуемого владения или безвозмездного пользования на территории Московской области;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3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15.12.2023 N 249/2023-ОЗ)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члены многодетной семьи не являются собственниками жилых домов (их частей) на территории Московской области;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15.12.2023 N 249/2023-ОЗ)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6) члены многодетной семьи не производили на территории Российской Федерации отчуждение, а также раздел принадлежащих им на праве собственности земельных участков площадью 0,06 га и более со дня вступления в силу настоящего Закона;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4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26.10.2021 N 188/2021-ОЗ)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члены многодетной семьи не стоят на учете в целях предоставления земельных участков в органе местного самоуправления другого городского округа Московской области;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7 введен </w:t>
      </w:r>
      <w:hyperlink r:id="rId4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02.03.2021 N 27/2021-ОЗ; в ред. </w:t>
      </w:r>
      <w:hyperlink r:id="rId4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15.12.2023 N 249/2023-ОЗ)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члены многодетной семьи не реализовали право на бесплатное предоставление земельного участка в соответствии с настоящим Законом;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8 введен </w:t>
      </w:r>
      <w:hyperlink r:id="rId4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15.12.2023 N 249/2023-ОЗ)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члены многодетной семьи не реализовали право на предоставление меры социальной поддержки взамен предоставления земельного участка в соответствии с настоящим Законом;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9 введен </w:t>
      </w:r>
      <w:hyperlink r:id="rId49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15.12.2023 N 249/2023-ОЗ)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10) члены многодетной семьи стоят на учете в качестве нуждающихся в жилых помещениях в Московской области.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10 введен </w:t>
      </w:r>
      <w:hyperlink r:id="rId50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15.12.2023 N 249/2023-ОЗ)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Многодетная семья, стоящая на учете в целях предоставления земельного участка, сохраняет право на бесплатное предоставление земельного участка независимо от возраста ребенка (детей) на момент фактического предоставления земельного участка.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3.1 введена </w:t>
      </w:r>
      <w:hyperlink r:id="rId5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15.12.2023 N 249/2023-ОЗ)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9"/>
      <w:bookmarkEnd w:id="3"/>
      <w:r>
        <w:rPr>
          <w:rFonts w:ascii="Arial" w:hAnsi="Arial" w:cs="Arial"/>
          <w:sz w:val="20"/>
          <w:szCs w:val="20"/>
        </w:rPr>
        <w:t xml:space="preserve">4. В случае, если один из членов многодетной семьи, отвечающей условиям, установленным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частью 3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имеет на праве аренды земельный участок, находящийся в государственной или муниципальной собственности, за исключением случаев предоставления такого земельного участка по итогам проведения торгов, право на бесплатное получение в долевую собственность в равных долях такого земельного участка имеют все члены многодетной семьи в случае, если размер земельного участка соответствует размерам, установленным </w:t>
      </w:r>
      <w:hyperlink w:anchor="Par141" w:history="1">
        <w:r>
          <w:rPr>
            <w:rFonts w:ascii="Arial" w:hAnsi="Arial" w:cs="Arial"/>
            <w:color w:val="0000FF"/>
            <w:sz w:val="20"/>
            <w:szCs w:val="20"/>
          </w:rPr>
          <w:t>статьей 4.1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Закона. Такой земельный участок предоставляется в собственность многодетной семьи без учета очередности.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Московской области от 07.12.2021 </w:t>
      </w:r>
      <w:hyperlink r:id="rId52" w:history="1">
        <w:r>
          <w:rPr>
            <w:rFonts w:ascii="Arial" w:hAnsi="Arial" w:cs="Arial"/>
            <w:color w:val="0000FF"/>
            <w:sz w:val="20"/>
            <w:szCs w:val="20"/>
          </w:rPr>
          <w:t>N 246/2021-ОЗ</w:t>
        </w:r>
      </w:hyperlink>
      <w:r>
        <w:rPr>
          <w:rFonts w:ascii="Arial" w:hAnsi="Arial" w:cs="Arial"/>
          <w:sz w:val="20"/>
          <w:szCs w:val="20"/>
        </w:rPr>
        <w:t xml:space="preserve">, от 28.12.2021 </w:t>
      </w:r>
      <w:hyperlink r:id="rId53" w:history="1">
        <w:r>
          <w:rPr>
            <w:rFonts w:ascii="Arial" w:hAnsi="Arial" w:cs="Arial"/>
            <w:color w:val="0000FF"/>
            <w:sz w:val="20"/>
            <w:szCs w:val="20"/>
          </w:rPr>
          <w:t>N 287/2021-ОЗ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Решение о постановке на учет многодетной семьи в целях предоставления земельного участка принимается на основании заявления о постановке на учет, а также документов и сведений, подтверждающих соответствие многодетной семьи условиям, установленным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частью 3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15.12.2023 N 249/2023-ОЗ)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Перечень и порядок предоставления документов и сведений определяются Правительством Московской области.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Орган местного самоуправления соответствующего городского округа Московской области в течение семи рабочих дней принимает решение о постановке на учет многодетной семьи в целях предоставления земельного участка.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Московской области от 28.12.2021 </w:t>
      </w:r>
      <w:hyperlink r:id="rId55" w:history="1">
        <w:r>
          <w:rPr>
            <w:rFonts w:ascii="Arial" w:hAnsi="Arial" w:cs="Arial"/>
            <w:color w:val="0000FF"/>
            <w:sz w:val="20"/>
            <w:szCs w:val="20"/>
          </w:rPr>
          <w:t>N 287/2021-ОЗ</w:t>
        </w:r>
      </w:hyperlink>
      <w:r>
        <w:rPr>
          <w:rFonts w:ascii="Arial" w:hAnsi="Arial" w:cs="Arial"/>
          <w:sz w:val="20"/>
          <w:szCs w:val="20"/>
        </w:rPr>
        <w:t xml:space="preserve">, от 15.12.2023 </w:t>
      </w:r>
      <w:hyperlink r:id="rId56" w:history="1">
        <w:r>
          <w:rPr>
            <w:rFonts w:ascii="Arial" w:hAnsi="Arial" w:cs="Arial"/>
            <w:color w:val="0000FF"/>
            <w:sz w:val="20"/>
            <w:szCs w:val="20"/>
          </w:rPr>
          <w:t>N 249/2023-ОЗ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результатах рассмотрения заявления о постановке на учет, а также представленных документов и сведений орган местного самоуправления городского округа Московской области направляет заявителю уведомление о принятом решении либо мотивированный отказ заказным письмом с уведомлением о вручении по месту жительства заявителя, а также электронным сообщением по адресу электронной почты заявителя в информационно-телекоммуникационной сети "Интернет", указанному в заявлении о постановке на учет.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15.12.2023 N 249/2023-ОЗ)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подаче заявления о постановке на учет посредством государственной информационной системы Московской области "Портал государственных и муниципальных услуг (функций) Московской области" орган местного самоуправления городского округа Московской области, помимо уведомления заявителя в соответствии с настоящей частью, размещает информацию о результатах рассмотрения заявления о </w:t>
      </w:r>
      <w:r>
        <w:rPr>
          <w:rFonts w:ascii="Arial" w:hAnsi="Arial" w:cs="Arial"/>
          <w:sz w:val="20"/>
          <w:szCs w:val="20"/>
        </w:rPr>
        <w:lastRenderedPageBreak/>
        <w:t>постановке на учет в государственной информационной системе Московской области "Портал государственных и муниципальных услуг (функций) Московской области".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28.12.2021 N 287/2021-ОЗ)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Информация о постановке на учет многодетных семей в целях предоставления земельных участков размещается органами местного самоуправления городских округов Московской области на их официальных сайтах в информационно-телекоммуникационной сети "Интернет" в соответствии с законодательством Российской Федерации о персональных данных.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5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15.12.2023 N 249/2023-ОЗ)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Основанием для отказа в постановке на учет многодетной семьи в целях предоставления земельного участка является несоответствие условиям, установленным в </w:t>
      </w:r>
      <w:hyperlink w:anchor="Par56" w:history="1">
        <w:r>
          <w:rPr>
            <w:rFonts w:ascii="Arial" w:hAnsi="Arial" w:cs="Arial"/>
            <w:color w:val="0000FF"/>
            <w:sz w:val="20"/>
            <w:szCs w:val="20"/>
          </w:rPr>
          <w:t>части 3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или предоставление недостоверных сведений.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15.12.2023 N 249/2023-ОЗ)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Отказ в постановке на учет многодетной семьи в целях предоставления земельного участка может быть обжалован в порядке, установленном законодательством Российской Федерации.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15.12.2023 N 249/2023-ОЗ)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auto"/>
          <w:sz w:val="20"/>
          <w:szCs w:val="20"/>
        </w:rPr>
        <w:t>Статья 3.1. Предоставление единовременной денежной выплаты взамен земельного участка</w:t>
      </w:r>
    </w:p>
    <w:p w:rsidR="004A5278" w:rsidRDefault="004A5278" w:rsidP="004A52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6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15.12.2023 N 249/2023-ОЗ)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Многодетной семье, стоящей на учете в целях предоставления земельного участка, а также члены которой стоят на учете в качестве нуждающихся в жилых помещениях в Московской области, с письменного согласия взамен предоставления такой семье земельного участка в собственность бесплатно однократно предоставляется мера социальной поддержки в виде единовременной денежной выплаты (далее - единовременная денежная выплата).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Размер единовременной денежной выплаты составляет 300 тыс. рублей.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Финансирование расходов на предоставление единовременной денежной выплаты осуществляется в пределах средств, предусмотренных на эти цели законом Московской области о бюджете на очередной финансовый год и на плановый период.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Порядок предоставления единовременной денежной выплаты устанавливается Правительством Московской области.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Информация о предоставленной единовременной денежной выплате размещается органами местного самоуправления городских округов Московской области на их официальных сайтах в информационно-телекоммуникационной сети "Интернет" в соответствии с законодательством Российской Федерации о персональных данных, а также в государственной информационной системе "Единая централизованная цифровая платформа в социальной сфере".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Размещение и получение указанной информации в государственной информационной системе "Единая централизованная цифровая платформа в социальной сфере" осуществляются в соответствии с Федеральным </w:t>
      </w:r>
      <w:hyperlink r:id="rId6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17 июля 1999 года N 178-ФЗ "О государственной социальной помощи".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auto"/>
          <w:sz w:val="20"/>
          <w:szCs w:val="20"/>
        </w:rPr>
        <w:t>Статья 4. Порядок предоставления земельных участков многодетным семьям</w:t>
      </w:r>
    </w:p>
    <w:p w:rsidR="004A5278" w:rsidRDefault="004A5278" w:rsidP="004A52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26.12.2019 N 287/2019-ОЗ)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Земельные участки предоставляются в порядке очередности многодетным семьям, стоящим на учете в целях предоставления земельных участков, посредством оказания государственной (муниципальной) услуги по предоставлению земельных участков в собственность бесплатно.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законов Московской области от 22.06.2021 </w:t>
      </w:r>
      <w:hyperlink r:id="rId65" w:history="1">
        <w:r>
          <w:rPr>
            <w:rFonts w:ascii="Arial" w:hAnsi="Arial" w:cs="Arial"/>
            <w:color w:val="0000FF"/>
            <w:sz w:val="20"/>
            <w:szCs w:val="20"/>
          </w:rPr>
          <w:t>N 106/2021-ОЗ</w:t>
        </w:r>
      </w:hyperlink>
      <w:r>
        <w:rPr>
          <w:rFonts w:ascii="Arial" w:hAnsi="Arial" w:cs="Arial"/>
          <w:sz w:val="20"/>
          <w:szCs w:val="20"/>
        </w:rPr>
        <w:t xml:space="preserve">, от 15.12.2023 </w:t>
      </w:r>
      <w:hyperlink r:id="rId66" w:history="1">
        <w:r>
          <w:rPr>
            <w:rFonts w:ascii="Arial" w:hAnsi="Arial" w:cs="Arial"/>
            <w:color w:val="0000FF"/>
            <w:sz w:val="20"/>
            <w:szCs w:val="20"/>
          </w:rPr>
          <w:t>N 249/2023-ОЗ</w:t>
        </w:r>
      </w:hyperlink>
      <w:r>
        <w:rPr>
          <w:rFonts w:ascii="Arial" w:hAnsi="Arial" w:cs="Arial"/>
          <w:sz w:val="20"/>
          <w:szCs w:val="20"/>
        </w:rPr>
        <w:t>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Порядок ведения очереди многодетных семей утверждается органами местного самоуправления городских округов Московской области.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Предоставление земельных участков осуществляется по заявлениям многодетных семей (далее - заявление о предоставлении земельного участка) на основании решений органов местного самоуправления </w:t>
      </w:r>
      <w:r>
        <w:rPr>
          <w:rFonts w:ascii="Arial" w:hAnsi="Arial" w:cs="Arial"/>
          <w:sz w:val="20"/>
          <w:szCs w:val="20"/>
        </w:rPr>
        <w:lastRenderedPageBreak/>
        <w:t>городских округов Московской области, обладающих правом предоставления соответствующих земельных участков.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и требования к содержанию заявления о предоставлении земельного участка устанавливаются административным регламентом предоставления государственной (муниципальной) услуги по предоставлению земельных участков в собственность бесплатно.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7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22.06.2021 N 106/2021-ОЗ)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Органы местного самоуправления городских округов Московской области ежегодно не позднее первого февраля текущего года утверждают перечень земель и (или) земельных участков для предоставления многодетным семьям в целях реализации настоящего Закона (далее - Перечень земель).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Перечне земель указываются местоположение земель и (или) земельных участков, их площадь, кадастровые номера, сведения об их обеспеченности условиями для технологического присоединения к инженерной и транспортной инфраструктуре. Перечень земель публикуется в порядке, установленном для официального опубликования муниципальных правовых актов, размещается органами местного самоуправления городских округов Московской области на их официальных сайтах в информационно-телекоммуникационной сети "Интернет".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8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22.06.2021 N 106/2021-ОЗ)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Орган местного самоуправления соответствующего городского округа Московской области уведомляет многодетные семьи, стоящие на учете в целях предоставления земельных участков, об утверждении Перечня земель.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6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15.12.2023 N 249/2023-ОЗ)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Порядок уведомления многодетных семей утверждается органами местного самоуправления городских округов Московской области.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Уведомление должно содержать срок предоставления многодетной семьей заявления о предоставлении земельного участка посредством государственной информационной системы Московской области "Портал государственных и муниципальных услуг (функций) Московской области".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22.06.2021 N 106/2021-ОЗ)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В случае выбора земельного участка из Перечня земель многодетная семья обращается в орган местного самоуправления соответствующего городского округа Московской области путем предоставления заявления о предоставлении земельного участка посредством государственной информационной системы Московской области "Портал государственных и муниципальных услуг (функций) Московской области".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(часть 6 в ред. </w:t>
      </w:r>
      <w:hyperlink r:id="rId71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22.06.2021 N 106/2021-ОЗ)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Многодетные семьи, которые не желают получать земельный участок, указанный в Перечне земель, вправе отказаться от предлагаемых земельных участков путем подачи заявления об отказе в предоставлении земельного участка.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данном случае земельный участок предлагается следующей в очереди многодетной семье.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многодетной семьи от предлагаемых органами местного самоуправления городских округов Московской области земельных участков не является основанием для снятия многодетной семьи с учета.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Земельные участки бесплатно предоставляются в собственность многодетным семьям однократно.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Земельные участки бесплатно предоставляются членам многодетных семей в долевую собственность в равных долях.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Органы местного самоуправления городских округов Московской области направляют в центральный исполнительный орган государственной власти Московской области, уполномоченный Правительством Московской области, отчеты о предоставлении многодетным семьям земельных участков.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отчета о предоставлении многодетным семьям бесплатно земельных участков и сроки предоставления устанавливаются центральным исполнительным органом государственной власти Московской области, уполномоченным Правительством Московской области.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Информация о предоставленных бесплатно земельных участках многодетным семьям размещается органами местного самоуправления городских округов Московской области на их официальных сайтах в информационно-телекоммуникационной сети "Интернет" в соответствии с законодательством Российской Федерации о персональных данных, а также в государственной информационной системе "Единая централизованная цифровая платформа в социальной сфере".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07.11.2023 N 191/2023-ОЗ)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Размещение и получение указанной информации в государственной информационной системе "Единая централизованная цифровая платформа в социальной сфере" осуществляются в соответствии с Федеральным </w:t>
      </w:r>
      <w:hyperlink r:id="rId73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17 июля 1999 года N 178-ФЗ "О государственной социальной помощи".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74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07.11.2023 N 191/2023-ОЗ)</w:t>
      </w:r>
    </w:p>
    <w:p w:rsidR="004A5278" w:rsidRDefault="004A5278" w:rsidP="004A527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4A527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78" w:rsidRDefault="004A52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78" w:rsidRDefault="004A5278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A5278" w:rsidRDefault="004A52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392C69"/>
                <w:sz w:val="20"/>
                <w:szCs w:val="20"/>
              </w:rPr>
              <w:t>Абз</w:t>
            </w:r>
            <w:proofErr w:type="spellEnd"/>
            <w:r>
              <w:rPr>
                <w:rFonts w:ascii="Arial" w:hAnsi="Arial" w:cs="Arial"/>
                <w:color w:val="392C69"/>
                <w:sz w:val="20"/>
                <w:szCs w:val="20"/>
              </w:rPr>
              <w:t>. 5 ч. 10 ст. 4 вступает в силу с 01.07.2024 (</w:t>
            </w:r>
            <w:hyperlink r:id="rId7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ч. 3 ст. 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Закона Московской области от 07.11.2023 N 191/2023-ОЗ).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A5278" w:rsidRDefault="004A527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392C69"/>
                <w:sz w:val="20"/>
                <w:szCs w:val="20"/>
              </w:rPr>
            </w:pPr>
          </w:p>
        </w:tc>
      </w:tr>
    </w:tbl>
    <w:p w:rsidR="004A5278" w:rsidRDefault="004A5278" w:rsidP="004A5278">
      <w:pPr>
        <w:autoSpaceDE w:val="0"/>
        <w:autoSpaceDN w:val="0"/>
        <w:adjustRightInd w:val="0"/>
        <w:spacing w:before="26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Учет сведений о многодетных семьях, получивших бесплатные земельные участники, осуществляется посредством регистрации соответствующих решений в государственной информационной системе "Единая централизованная цифровая платформа в социальной сфере".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(абзац введен </w:t>
      </w:r>
      <w:hyperlink r:id="rId76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07.11.2023 N 191/2023-ОЗ)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  <w:bookmarkStart w:id="4" w:name="Par141"/>
      <w:bookmarkEnd w:id="4"/>
      <w:r>
        <w:rPr>
          <w:rFonts w:ascii="Arial" w:eastAsiaTheme="minorEastAsia" w:hAnsi="Arial" w:cs="Arial"/>
          <w:b/>
          <w:bCs/>
          <w:color w:val="auto"/>
          <w:sz w:val="20"/>
          <w:szCs w:val="20"/>
        </w:rPr>
        <w:t>Статья 4.1. Нормы бесплатного предоставления земельных участков</w:t>
      </w:r>
    </w:p>
    <w:p w:rsidR="004A5278" w:rsidRDefault="004A5278" w:rsidP="004A52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77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26.12.2019 N 287/2019-ОЗ)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144"/>
      <w:bookmarkEnd w:id="5"/>
      <w:r>
        <w:rPr>
          <w:rFonts w:ascii="Arial" w:hAnsi="Arial" w:cs="Arial"/>
          <w:sz w:val="20"/>
          <w:szCs w:val="20"/>
        </w:rPr>
        <w:t>1. Предельный минимальный размер земельного участка, предоставляемого бесплатно многодетным семьям, составляет 0,10 га.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случае, если размер земельного участка меньше предельного минимального размера, установленного </w:t>
      </w:r>
      <w:hyperlink w:anchor="Par144" w:history="1">
        <w:r>
          <w:rPr>
            <w:rFonts w:ascii="Arial" w:hAnsi="Arial" w:cs="Arial"/>
            <w:color w:val="0000FF"/>
            <w:sz w:val="20"/>
            <w:szCs w:val="20"/>
          </w:rPr>
          <w:t>абзацем первым</w:t>
        </w:r>
      </w:hyperlink>
      <w:r>
        <w:rPr>
          <w:rFonts w:ascii="Arial" w:hAnsi="Arial" w:cs="Arial"/>
          <w:sz w:val="20"/>
          <w:szCs w:val="20"/>
        </w:rPr>
        <w:t xml:space="preserve"> настоящей части, и при этом предоставлено письменное согласие заявителя на получение такого земельного участка, то размер земельного участка считается предельным минимальным.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Предельный максимальный размер земельного участка, предоставляемого бесплатно многодетным семьям, составляет 0,15 га.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auto"/>
          <w:sz w:val="20"/>
          <w:szCs w:val="20"/>
        </w:rPr>
        <w:t>Статья 4.2. Основания для отказа в предоставлении земельных участков многодетным семьям</w:t>
      </w:r>
    </w:p>
    <w:p w:rsidR="004A5278" w:rsidRDefault="004A5278" w:rsidP="004A52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7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26.12.2019 N 287/2019-ОЗ)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Основаниями для отказа в предоставлении многодетной семье земельного участка в собственность бесплатно являются: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нарушение порядка очередности предоставления земельных участков;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</w:t>
      </w:r>
      <w:proofErr w:type="spellStart"/>
      <w:r>
        <w:rPr>
          <w:rFonts w:ascii="Arial" w:hAnsi="Arial" w:cs="Arial"/>
          <w:sz w:val="20"/>
          <w:szCs w:val="20"/>
        </w:rPr>
        <w:t>непредоставление</w:t>
      </w:r>
      <w:proofErr w:type="spellEnd"/>
      <w:r>
        <w:rPr>
          <w:rFonts w:ascii="Arial" w:hAnsi="Arial" w:cs="Arial"/>
          <w:sz w:val="20"/>
          <w:szCs w:val="20"/>
        </w:rPr>
        <w:t xml:space="preserve"> многодетной семьей заявления о предоставлении земельного участка в срок, указанный в уведомлении органа местного самоуправления соответствующего городского округа Московской области;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подача многодетной семьей заявления о предоставлении земельного участка, не отвечающего требованиям, установленным административным регламентом предоставления государственной (муниципальной) услуги по предоставлению земельных участков в собственность бесплатно;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3 в ред. </w:t>
      </w:r>
      <w:hyperlink r:id="rId7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22.06.2021 N 106/2021-ОЗ)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4) земельный участок является ограниченным в обороте (в случае обращения многодетной семьи с заявлением о предоставлении земельного участка, находящегося в аренде у одного из членов многодетной семьи согласно </w:t>
      </w:r>
      <w:hyperlink w:anchor="Par79" w:history="1">
        <w:r>
          <w:rPr>
            <w:rFonts w:ascii="Arial" w:hAnsi="Arial" w:cs="Arial"/>
            <w:color w:val="0000FF"/>
            <w:sz w:val="20"/>
            <w:szCs w:val="20"/>
          </w:rPr>
          <w:t>части 4 статьи 3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Закона).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Решение об отказе в предоставлении земельного участка в собственность бесплатно принимает орган местного самоуправления соответствующего муниципального образования Московской области в порядке, установленном административным регламентом предоставления государственной (муниципальной) услуги по предоставлению земельных участков в собственность бесплатно.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0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22.06.2021 N 106/2021-ОЗ)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Принятие органом местного самоуправления соответствующего городского округа Московской области решения об отказе в предоставлении земельного участка не является основанием для снятия многодетной семьи с учета.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в предоставлении земельного участка в собственность бесплатно может быть обжалован членами многодетной семьи в порядке, установленном законодательством Российской Федерации.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  <w:bookmarkStart w:id="6" w:name="Par162"/>
      <w:bookmarkEnd w:id="6"/>
      <w:r>
        <w:rPr>
          <w:rFonts w:ascii="Arial" w:eastAsiaTheme="minorEastAsia" w:hAnsi="Arial" w:cs="Arial"/>
          <w:b/>
          <w:bCs/>
          <w:color w:val="auto"/>
          <w:sz w:val="20"/>
          <w:szCs w:val="20"/>
        </w:rPr>
        <w:t>Статья 4.3. Обеспечение предназначенных для предоставления многодетным семьям земельных участков транспортной инфраструктурой и условиями для подключения (технологического присоединения) к инженерной инфраструктуре</w:t>
      </w:r>
    </w:p>
    <w:p w:rsidR="004A5278" w:rsidRDefault="004A5278" w:rsidP="004A52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(введена </w:t>
      </w:r>
      <w:hyperlink r:id="rId81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22.06.2021 N 106/2021-ОЗ)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Земельные участки, предназначенные для предоставления многодетным семьям, должны быть обеспечены транспортной инфраструктурой и технической возможностью для технологического присоединения к электрическим сетям, за исключением случая, указанного в </w:t>
      </w:r>
      <w:hyperlink w:anchor="Par167" w:history="1">
        <w:r>
          <w:rPr>
            <w:rFonts w:ascii="Arial" w:hAnsi="Arial" w:cs="Arial"/>
            <w:color w:val="0000FF"/>
            <w:sz w:val="20"/>
            <w:szCs w:val="20"/>
          </w:rPr>
          <w:t>части 3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Для целей настоящего Закона под транспортной инфраструктурой понимаются автомобильные дороги общего пользования местного значения, обеспечивающие подъезд к земельным участкам, предоставляемым многодетным семьям (далее - подъездные автомобильные дороги), а также улично-дорожная сеть (внутриквартальные проезды) в границах территории, в состав которой входят предоставляемые многодетным семьям земельные участки и земли общего пользования.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67"/>
      <w:bookmarkEnd w:id="7"/>
      <w:r>
        <w:rPr>
          <w:rFonts w:ascii="Arial" w:hAnsi="Arial" w:cs="Arial"/>
          <w:sz w:val="20"/>
          <w:szCs w:val="20"/>
        </w:rPr>
        <w:t>3. Предоставление многодетным семьям земельных участков, не обеспеченных транспортной инфраструктурой и технической возможностью для технологического присоединения к электрическим сетям, допускается с письменного согласия многодетной семьи (обоих супругов либо одиноких матери (отца), усыновителя, отчима (мачехи)).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 Предоставляемые многодетным семьям земельные участки должны быть обеспечены технической возможностью для технологического присоединения к электрическим сетям на уровне напряжения до 20 </w:t>
      </w:r>
      <w:proofErr w:type="spellStart"/>
      <w:r>
        <w:rPr>
          <w:rFonts w:ascii="Arial" w:hAnsi="Arial" w:cs="Arial"/>
          <w:sz w:val="20"/>
          <w:szCs w:val="20"/>
        </w:rPr>
        <w:t>кВ</w:t>
      </w:r>
      <w:proofErr w:type="spellEnd"/>
      <w:r>
        <w:rPr>
          <w:rFonts w:ascii="Arial" w:hAnsi="Arial" w:cs="Arial"/>
          <w:sz w:val="20"/>
          <w:szCs w:val="20"/>
        </w:rPr>
        <w:t xml:space="preserve">, находящимся на расстоянии не более 300 метров в городах и поселках городского типа и не более 500 метров в сельской местности от границ участков, на которых расположены присоединяемые </w:t>
      </w:r>
      <w:proofErr w:type="spellStart"/>
      <w:r>
        <w:rPr>
          <w:rFonts w:ascii="Arial" w:hAnsi="Arial" w:cs="Arial"/>
          <w:sz w:val="20"/>
          <w:szCs w:val="20"/>
        </w:rPr>
        <w:t>энергопринимающие</w:t>
      </w:r>
      <w:proofErr w:type="spellEnd"/>
      <w:r>
        <w:rPr>
          <w:rFonts w:ascii="Arial" w:hAnsi="Arial" w:cs="Arial"/>
          <w:sz w:val="20"/>
          <w:szCs w:val="20"/>
        </w:rPr>
        <w:t xml:space="preserve"> устройства.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Обеспечение земельных участков, предоставляемых многодетным семьям, условиями для технологического присоединения к иной инженерной инфраструктуре (сетям тепло-, газо-, водоснабжения и водоотведения) осуществляется в соответствии с категорией земельного участка, видом разрешенного использования, уровнем обеспеченности инженерной инфраструктурой населенного пункта в границах соответствующего городского округа и программой комплексного развития систем коммунальной инфраструктуры городского округа в пределах средств, предусмотренных такой программой.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2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28.12.2022 N 253/2022-ОЗ)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auto"/>
          <w:sz w:val="20"/>
          <w:szCs w:val="20"/>
        </w:rPr>
        <w:t xml:space="preserve">Статья 5. Утратила силу. - </w:t>
      </w:r>
      <w:hyperlink r:id="rId83" w:history="1">
        <w:r>
          <w:rPr>
            <w:rFonts w:ascii="Arial" w:eastAsiaTheme="minorEastAsia" w:hAnsi="Arial" w:cs="Arial"/>
            <w:b/>
            <w:bCs/>
            <w:color w:val="0000FF"/>
            <w:sz w:val="20"/>
            <w:szCs w:val="20"/>
          </w:rPr>
          <w:t>Закон</w:t>
        </w:r>
      </w:hyperlink>
      <w:r>
        <w:rPr>
          <w:rFonts w:ascii="Arial" w:eastAsiaTheme="minorEastAsia" w:hAnsi="Arial" w:cs="Arial"/>
          <w:b/>
          <w:bCs/>
          <w:color w:val="auto"/>
          <w:sz w:val="20"/>
          <w:szCs w:val="20"/>
        </w:rPr>
        <w:t xml:space="preserve"> Московской области от 02.07.2012 N 86/2012-ОЗ.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auto"/>
          <w:sz w:val="20"/>
          <w:szCs w:val="20"/>
        </w:rPr>
        <w:t xml:space="preserve">Статья 6. Утратила силу. - </w:t>
      </w:r>
      <w:hyperlink r:id="rId84" w:history="1">
        <w:r>
          <w:rPr>
            <w:rFonts w:ascii="Arial" w:eastAsiaTheme="minorEastAsia" w:hAnsi="Arial" w:cs="Arial"/>
            <w:b/>
            <w:bCs/>
            <w:color w:val="0000FF"/>
            <w:sz w:val="20"/>
            <w:szCs w:val="20"/>
          </w:rPr>
          <w:t>Закон</w:t>
        </w:r>
      </w:hyperlink>
      <w:r>
        <w:rPr>
          <w:rFonts w:ascii="Arial" w:eastAsiaTheme="minorEastAsia" w:hAnsi="Arial" w:cs="Arial"/>
          <w:b/>
          <w:bCs/>
          <w:color w:val="auto"/>
          <w:sz w:val="20"/>
          <w:szCs w:val="20"/>
        </w:rPr>
        <w:t xml:space="preserve"> Московской области от 26.12.2019 N 287/2019-ОЗ.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  <w:bookmarkStart w:id="8" w:name="Par176"/>
      <w:bookmarkEnd w:id="8"/>
      <w:r>
        <w:rPr>
          <w:rFonts w:ascii="Arial" w:eastAsiaTheme="minorEastAsia" w:hAnsi="Arial" w:cs="Arial"/>
          <w:b/>
          <w:bCs/>
          <w:color w:val="auto"/>
          <w:sz w:val="20"/>
          <w:szCs w:val="20"/>
        </w:rPr>
        <w:t>Статья 6.1. Снятие многодетной семьи с учета</w:t>
      </w:r>
    </w:p>
    <w:p w:rsidR="004A5278" w:rsidRDefault="004A5278" w:rsidP="004A52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5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15.12.2023 N 249/2023-ОЗ)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Снятие многодетной семьи с учета в целях предоставления земельного участка производится по одному из следующих оснований: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180"/>
      <w:bookmarkEnd w:id="9"/>
      <w:r>
        <w:rPr>
          <w:rFonts w:ascii="Arial" w:hAnsi="Arial" w:cs="Arial"/>
          <w:sz w:val="20"/>
          <w:szCs w:val="20"/>
        </w:rPr>
        <w:t>1) подача заявления о снятии с учета;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выход из гражданства Российской Федерации одного или более членов многодетной семьи при условии несоответствия понятию многодетной семьи, установленному настоящим Законом;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перемена места жительства членов многодетной семьи в случае выезда за пределы Московской области;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183"/>
      <w:bookmarkEnd w:id="10"/>
      <w:r>
        <w:rPr>
          <w:rFonts w:ascii="Arial" w:hAnsi="Arial" w:cs="Arial"/>
          <w:sz w:val="20"/>
          <w:szCs w:val="20"/>
        </w:rPr>
        <w:t>4) лишение родительских прав или ограничение в родительских правах родителя(ей) при условии несоответствия понятию многодетной семьи, установленному настоящим Законом;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184"/>
      <w:bookmarkEnd w:id="11"/>
      <w:r>
        <w:rPr>
          <w:rFonts w:ascii="Arial" w:hAnsi="Arial" w:cs="Arial"/>
          <w:sz w:val="20"/>
          <w:szCs w:val="20"/>
        </w:rPr>
        <w:lastRenderedPageBreak/>
        <w:t>5) приобретение членами многодетной семьи земельного участка площадью 0,06 га и более на территории Московской области;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6) предоставление многодетной семье земельного участка в соответствии с настоящим Законом;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7) предоставление многодетной семье единовременной денежной выплаты в соответствии с настоящим Законом;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предоставление членам многодетной семьи в собственность, на праве пожизненного наследуемого владения или в безвозмездное пользование земельного участка площадью 0,06 га и более на территории Московской области;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приобретение членами многодетной семьи в собственность жилых домов (их частей) на территории Московской области;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189"/>
      <w:bookmarkEnd w:id="12"/>
      <w:r>
        <w:rPr>
          <w:rFonts w:ascii="Arial" w:hAnsi="Arial" w:cs="Arial"/>
          <w:sz w:val="20"/>
          <w:szCs w:val="20"/>
        </w:rPr>
        <w:t>10) отчуждение и (или) раздел земельных участков на территории Российской Федерации, принадлежащих на праве собственности членам многодетной семьи;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bookmarkStart w:id="13" w:name="Par190"/>
      <w:bookmarkEnd w:id="13"/>
      <w:r>
        <w:rPr>
          <w:rFonts w:ascii="Arial" w:hAnsi="Arial" w:cs="Arial"/>
          <w:sz w:val="20"/>
          <w:szCs w:val="20"/>
        </w:rPr>
        <w:t>11) снятие членов многодетной семьи с учета в качестве нуждающихся в жилых помещениях в Московской области.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Решение о снятии многодетной семьи с учета в целях предоставления земельного участка принимается органом местного самоуправления городского округа Московской области, принявшим решение о постановке многодетной семьи на учет в целях предоставления земельного участка.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Решение о снятии многодетной семьи с учета в целях предоставления земельного участка орган местного самоуправления городского округа Московской области направляет заявителю заказным письмом с уведомлением о вручении, а также электронным сообщением по адресу, указанному в заявлении о постановке на учет в целях предоставления земельного участка в течение месяца с даты принятия такого решения.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Решение о снятии многодетной семьи с учета в целях предоставления земельного участка может быть обжаловано в порядке, установленном законодательством Российской Федерации.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Многодетные семьи, снятые с учета в целях предоставления земельных участков по основаниям, указанным в </w:t>
      </w:r>
      <w:hyperlink w:anchor="Par180" w:history="1">
        <w:r>
          <w:rPr>
            <w:rFonts w:ascii="Arial" w:hAnsi="Arial" w:cs="Arial"/>
            <w:color w:val="0000FF"/>
            <w:sz w:val="20"/>
            <w:szCs w:val="20"/>
          </w:rPr>
          <w:t>пунктах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83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w:anchor="Par190" w:history="1">
        <w:r>
          <w:rPr>
            <w:rFonts w:ascii="Arial" w:hAnsi="Arial" w:cs="Arial"/>
            <w:color w:val="0000FF"/>
            <w:sz w:val="20"/>
            <w:szCs w:val="20"/>
          </w:rPr>
          <w:t>11 части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при устранении обстоятельств, послуживших основаниями для их снятия с учета в целях предоставления земельных участков, и соответствующие требованиям настоящего Закона, вправе подать повторное заявление о постановке на учет в порядке, установленном настоящим Законом.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Многодетные семьи, снятые с учета в целях предоставления земельных участков по основаниям, указанным в </w:t>
      </w:r>
      <w:hyperlink w:anchor="Par184" w:history="1">
        <w:r>
          <w:rPr>
            <w:rFonts w:ascii="Arial" w:hAnsi="Arial" w:cs="Arial"/>
            <w:color w:val="0000FF"/>
            <w:sz w:val="20"/>
            <w:szCs w:val="20"/>
          </w:rPr>
          <w:t>пунктах 5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89" w:history="1">
        <w:r>
          <w:rPr>
            <w:rFonts w:ascii="Arial" w:hAnsi="Arial" w:cs="Arial"/>
            <w:color w:val="0000FF"/>
            <w:sz w:val="20"/>
            <w:szCs w:val="20"/>
          </w:rPr>
          <w:t>10 части 1</w:t>
        </w:r>
      </w:hyperlink>
      <w:r>
        <w:rPr>
          <w:rFonts w:ascii="Arial" w:hAnsi="Arial" w:cs="Arial"/>
          <w:sz w:val="20"/>
          <w:szCs w:val="20"/>
        </w:rPr>
        <w:t xml:space="preserve"> настоящей статьи, утрачивают право на повторную постановку на учет в целях предоставления земельных участков.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auto"/>
          <w:sz w:val="20"/>
          <w:szCs w:val="20"/>
        </w:rPr>
        <w:t>Статья 6.2. Финансирование мероприятий при предоставлении земельных участков многодетным семьям</w:t>
      </w:r>
    </w:p>
    <w:p w:rsidR="004A5278" w:rsidRDefault="004A5278" w:rsidP="004A52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86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Московской области от 22.06.2021 N 106/2021-ОЗ)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При предоставлении земельных участков многодетным семьям в соответствии с настоящим Законом расходы, возникающие в связи с их приобретением, проведением кадастровых работ, а также по обеспечению их необходимыми сетями электроснабжения, осуществляются за счет средств бюджетов муниципальных образований Московской области, предусмотренных в указанных бюджетах на соответствующий финансовый год, внебюджетных источников финансирования, а также иных не запрещенных законодательством Российской Федерации источников, за исключением случая, указанного в </w:t>
      </w:r>
      <w:hyperlink w:anchor="Par167" w:history="1">
        <w:r>
          <w:rPr>
            <w:rFonts w:ascii="Arial" w:hAnsi="Arial" w:cs="Arial"/>
            <w:color w:val="0000FF"/>
            <w:sz w:val="20"/>
            <w:szCs w:val="20"/>
          </w:rPr>
          <w:t>части 3 статьи 4.3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Закона.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Расходы, возникающие в связи с обеспечением транспортной инфраструктурой земельных участков, предоставляемых многодетным семьям, за исключением случая, указанного в </w:t>
      </w:r>
      <w:hyperlink w:anchor="Par167" w:history="1">
        <w:r>
          <w:rPr>
            <w:rFonts w:ascii="Arial" w:hAnsi="Arial" w:cs="Arial"/>
            <w:color w:val="0000FF"/>
            <w:sz w:val="20"/>
            <w:szCs w:val="20"/>
          </w:rPr>
          <w:t>части 3 статьи 4.3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Закона, осуществляются: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за счет средств бюджетов муниципальных образований Московской области, предусмотренных в указанных бюджетах на соответствующий финансовый год, внебюджетных источников финансирования, а </w:t>
      </w:r>
      <w:r>
        <w:rPr>
          <w:rFonts w:ascii="Arial" w:hAnsi="Arial" w:cs="Arial"/>
          <w:sz w:val="20"/>
          <w:szCs w:val="20"/>
        </w:rPr>
        <w:lastRenderedPageBreak/>
        <w:t xml:space="preserve">также иных не запрещенных законодательством Российской Федерации источников, - в целях строительства подъездных автомобильных дорог, указанных в </w:t>
      </w:r>
      <w:hyperlink w:anchor="Par162" w:history="1">
        <w:r>
          <w:rPr>
            <w:rFonts w:ascii="Arial" w:hAnsi="Arial" w:cs="Arial"/>
            <w:color w:val="0000FF"/>
            <w:sz w:val="20"/>
            <w:szCs w:val="20"/>
          </w:rPr>
          <w:t>статье 4.3</w:t>
        </w:r>
      </w:hyperlink>
      <w:r>
        <w:rPr>
          <w:rFonts w:ascii="Arial" w:hAnsi="Arial" w:cs="Arial"/>
          <w:sz w:val="20"/>
          <w:szCs w:val="20"/>
        </w:rPr>
        <w:t xml:space="preserve"> настоящего Закона;</w:t>
      </w:r>
    </w:p>
    <w:p w:rsidR="004A5278" w:rsidRDefault="004A5278" w:rsidP="004A5278">
      <w:pPr>
        <w:autoSpaceDE w:val="0"/>
        <w:autoSpaceDN w:val="0"/>
        <w:adjustRightInd w:val="0"/>
        <w:spacing w:before="20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счет средств бюджетов муниципальных образований Московской области, предусмотренных в указанных бюджетах на соответствующий финансовый год, внебюджетных источников финансирования, а также иных не запрещенных законодательством Российской Федерации источников, за исключением средств бюджета Московской области, - в целях строительства улично-дорожной сети (внутриквартальных проездов).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keepNext w:val="0"/>
        <w:keepLines w:val="0"/>
        <w:autoSpaceDE w:val="0"/>
        <w:autoSpaceDN w:val="0"/>
        <w:adjustRightInd w:val="0"/>
        <w:spacing w:before="0"/>
        <w:ind w:firstLine="540"/>
        <w:jc w:val="both"/>
        <w:rPr>
          <w:rFonts w:ascii="Arial" w:eastAsiaTheme="minorEastAsia" w:hAnsi="Arial" w:cs="Arial"/>
          <w:b/>
          <w:bCs/>
          <w:color w:val="auto"/>
          <w:sz w:val="20"/>
          <w:szCs w:val="20"/>
        </w:rPr>
      </w:pPr>
      <w:r>
        <w:rPr>
          <w:rFonts w:ascii="Arial" w:eastAsiaTheme="minorEastAsia" w:hAnsi="Arial" w:cs="Arial"/>
          <w:b/>
          <w:bCs/>
          <w:color w:val="auto"/>
          <w:sz w:val="20"/>
          <w:szCs w:val="20"/>
        </w:rPr>
        <w:t>Статья 7. Вступление в силу настоящего Закона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Настоящий Закон вступает в силу через 10 дней после его официального опубликования.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 Московской области</w:t>
      </w:r>
    </w:p>
    <w:p w:rsidR="004A5278" w:rsidRDefault="004A5278" w:rsidP="004A5278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Б.В. Громов</w:t>
      </w:r>
    </w:p>
    <w:p w:rsidR="004A5278" w:rsidRDefault="004A5278" w:rsidP="004A527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июня 2011 года</w:t>
      </w:r>
    </w:p>
    <w:p w:rsidR="004A5278" w:rsidRDefault="004A5278" w:rsidP="004A5278">
      <w:pPr>
        <w:autoSpaceDE w:val="0"/>
        <w:autoSpaceDN w:val="0"/>
        <w:adjustRightInd w:val="0"/>
        <w:spacing w:before="2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 73/2011-ОЗ</w:t>
      </w: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4A5278" w:rsidRDefault="004A5278" w:rsidP="004A5278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Arial" w:hAnsi="Arial" w:cs="Arial"/>
          <w:sz w:val="2"/>
          <w:szCs w:val="2"/>
        </w:rPr>
      </w:pPr>
    </w:p>
    <w:p w:rsidR="001316C5" w:rsidRPr="004A5278" w:rsidRDefault="001316C5" w:rsidP="004A5278"/>
    <w:sectPr w:rsidR="001316C5" w:rsidRPr="004A5278">
      <w:footerReference w:type="default" r:id="rId87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AD5" w:rsidRDefault="00AD6AD5">
      <w:r>
        <w:separator/>
      </w:r>
    </w:p>
  </w:endnote>
  <w:endnote w:type="continuationSeparator" w:id="0">
    <w:p w:rsidR="00AD6AD5" w:rsidRDefault="00AD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16C5" w:rsidRDefault="00BF3500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AD5" w:rsidRDefault="00AD6AD5">
      <w:r>
        <w:separator/>
      </w:r>
    </w:p>
  </w:footnote>
  <w:footnote w:type="continuationSeparator" w:id="0">
    <w:p w:rsidR="00AD6AD5" w:rsidRDefault="00AD6A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6C5"/>
    <w:rsid w:val="00035463"/>
    <w:rsid w:val="001316C5"/>
    <w:rsid w:val="00152DD7"/>
    <w:rsid w:val="001657D3"/>
    <w:rsid w:val="00236B4C"/>
    <w:rsid w:val="003A34BD"/>
    <w:rsid w:val="004A5278"/>
    <w:rsid w:val="00721361"/>
    <w:rsid w:val="00AD6AD5"/>
    <w:rsid w:val="00BF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2441EB-F571-4223-AEAD-E4EAC6171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152D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2DD7"/>
  </w:style>
  <w:style w:type="paragraph" w:styleId="a5">
    <w:name w:val="footer"/>
    <w:basedOn w:val="a"/>
    <w:link w:val="a6"/>
    <w:uiPriority w:val="99"/>
    <w:unhideWhenUsed/>
    <w:rsid w:val="00152D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2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MOB&amp;n=339163&amp;dst=100020" TargetMode="External"/><Relationship Id="rId21" Type="http://schemas.openxmlformats.org/officeDocument/2006/relationships/hyperlink" Target="https://login.consultant.ru/link/?req=doc&amp;base=MOB&amp;n=374713&amp;dst=100007" TargetMode="External"/><Relationship Id="rId42" Type="http://schemas.openxmlformats.org/officeDocument/2006/relationships/hyperlink" Target="https://login.consultant.ru/link/?req=doc&amp;base=MOB&amp;n=381595&amp;dst=100011" TargetMode="External"/><Relationship Id="rId47" Type="http://schemas.openxmlformats.org/officeDocument/2006/relationships/hyperlink" Target="https://login.consultant.ru/link/?req=doc&amp;base=MOB&amp;n=395025&amp;dst=100022" TargetMode="External"/><Relationship Id="rId63" Type="http://schemas.openxmlformats.org/officeDocument/2006/relationships/hyperlink" Target="https://login.consultant.ru/link/?req=doc&amp;base=LAW&amp;n=451017" TargetMode="External"/><Relationship Id="rId68" Type="http://schemas.openxmlformats.org/officeDocument/2006/relationships/hyperlink" Target="https://login.consultant.ru/link/?req=doc&amp;base=MOB&amp;n=338722&amp;dst=100013" TargetMode="External"/><Relationship Id="rId84" Type="http://schemas.openxmlformats.org/officeDocument/2006/relationships/hyperlink" Target="https://login.consultant.ru/link/?req=doc&amp;base=MOB&amp;n=304633&amp;dst=100061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s://login.consultant.ru/link/?req=doc&amp;base=MOB&amp;n=338722&amp;dst=100007" TargetMode="External"/><Relationship Id="rId11" Type="http://schemas.openxmlformats.org/officeDocument/2006/relationships/hyperlink" Target="https://login.consultant.ru/link/?req=doc&amp;base=MOB&amp;n=339163&amp;dst=100019" TargetMode="External"/><Relationship Id="rId32" Type="http://schemas.openxmlformats.org/officeDocument/2006/relationships/hyperlink" Target="https://login.consultant.ru/link/?req=doc&amp;base=MOB&amp;n=381595&amp;dst=100010" TargetMode="External"/><Relationship Id="rId37" Type="http://schemas.openxmlformats.org/officeDocument/2006/relationships/hyperlink" Target="https://login.consultant.ru/link/?req=doc&amp;base=MOB&amp;n=349446&amp;dst=100009" TargetMode="External"/><Relationship Id="rId53" Type="http://schemas.openxmlformats.org/officeDocument/2006/relationships/hyperlink" Target="https://login.consultant.ru/link/?req=doc&amp;base=MOB&amp;n=349446&amp;dst=100011" TargetMode="External"/><Relationship Id="rId58" Type="http://schemas.openxmlformats.org/officeDocument/2006/relationships/hyperlink" Target="https://login.consultant.ru/link/?req=doc&amp;base=MOB&amp;n=349446&amp;dst=100014" TargetMode="External"/><Relationship Id="rId74" Type="http://schemas.openxmlformats.org/officeDocument/2006/relationships/hyperlink" Target="https://login.consultant.ru/link/?req=doc&amp;base=MOB&amp;n=391970&amp;dst=100033" TargetMode="External"/><Relationship Id="rId79" Type="http://schemas.openxmlformats.org/officeDocument/2006/relationships/hyperlink" Target="https://login.consultant.ru/link/?req=doc&amp;base=MOB&amp;n=338722&amp;dst=100019" TargetMode="External"/><Relationship Id="rId5" Type="http://schemas.openxmlformats.org/officeDocument/2006/relationships/endnotes" Target="endnotes.xml"/><Relationship Id="rId14" Type="http://schemas.openxmlformats.org/officeDocument/2006/relationships/hyperlink" Target="https://login.consultant.ru/link/?req=doc&amp;base=MOB&amp;n=314553&amp;dst=100007" TargetMode="External"/><Relationship Id="rId22" Type="http://schemas.openxmlformats.org/officeDocument/2006/relationships/hyperlink" Target="https://login.consultant.ru/link/?req=doc&amp;base=MOB&amp;n=381595&amp;dst=100007" TargetMode="External"/><Relationship Id="rId27" Type="http://schemas.openxmlformats.org/officeDocument/2006/relationships/hyperlink" Target="https://login.consultant.ru/link/?req=doc&amp;base=MOB&amp;n=348189&amp;dst=100008" TargetMode="External"/><Relationship Id="rId30" Type="http://schemas.openxmlformats.org/officeDocument/2006/relationships/hyperlink" Target="https://login.consultant.ru/link/?req=doc&amp;base=MOB&amp;n=161860&amp;dst=100008" TargetMode="External"/><Relationship Id="rId35" Type="http://schemas.openxmlformats.org/officeDocument/2006/relationships/hyperlink" Target="https://login.consultant.ru/link/?req=doc&amp;base=MOB&amp;n=395025&amp;dst=100010" TargetMode="External"/><Relationship Id="rId43" Type="http://schemas.openxmlformats.org/officeDocument/2006/relationships/hyperlink" Target="https://login.consultant.ru/link/?req=doc&amp;base=MOB&amp;n=395025&amp;dst=100020" TargetMode="External"/><Relationship Id="rId48" Type="http://schemas.openxmlformats.org/officeDocument/2006/relationships/hyperlink" Target="https://login.consultant.ru/link/?req=doc&amp;base=MOB&amp;n=395025&amp;dst=100023" TargetMode="External"/><Relationship Id="rId56" Type="http://schemas.openxmlformats.org/officeDocument/2006/relationships/hyperlink" Target="https://login.consultant.ru/link/?req=doc&amp;base=MOB&amp;n=395025&amp;dst=100031" TargetMode="External"/><Relationship Id="rId64" Type="http://schemas.openxmlformats.org/officeDocument/2006/relationships/hyperlink" Target="https://login.consultant.ru/link/?req=doc&amp;base=MOB&amp;n=304633&amp;dst=100027" TargetMode="External"/><Relationship Id="rId69" Type="http://schemas.openxmlformats.org/officeDocument/2006/relationships/hyperlink" Target="https://login.consultant.ru/link/?req=doc&amp;base=MOB&amp;n=395025&amp;dst=100047" TargetMode="External"/><Relationship Id="rId77" Type="http://schemas.openxmlformats.org/officeDocument/2006/relationships/hyperlink" Target="https://login.consultant.ru/link/?req=doc&amp;base=MOB&amp;n=304633&amp;dst=100047" TargetMode="External"/><Relationship Id="rId8" Type="http://schemas.openxmlformats.org/officeDocument/2006/relationships/hyperlink" Target="https://login.consultant.ru/link/?req=doc&amp;base=MOB&amp;n=161860&amp;dst=100007" TargetMode="External"/><Relationship Id="rId51" Type="http://schemas.openxmlformats.org/officeDocument/2006/relationships/hyperlink" Target="https://login.consultant.ru/link/?req=doc&amp;base=MOB&amp;n=395025&amp;dst=100027" TargetMode="External"/><Relationship Id="rId72" Type="http://schemas.openxmlformats.org/officeDocument/2006/relationships/hyperlink" Target="https://login.consultant.ru/link/?req=doc&amp;base=MOB&amp;n=391970&amp;dst=100031" TargetMode="External"/><Relationship Id="rId80" Type="http://schemas.openxmlformats.org/officeDocument/2006/relationships/hyperlink" Target="https://login.consultant.ru/link/?req=doc&amp;base=MOB&amp;n=338722&amp;dst=100021" TargetMode="External"/><Relationship Id="rId85" Type="http://schemas.openxmlformats.org/officeDocument/2006/relationships/hyperlink" Target="https://login.consultant.ru/link/?req=doc&amp;base=MOB&amp;n=395025&amp;dst=100048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ogin.consultant.ru/link/?req=doc&amp;base=MOB&amp;n=302450&amp;dst=100007" TargetMode="External"/><Relationship Id="rId17" Type="http://schemas.openxmlformats.org/officeDocument/2006/relationships/hyperlink" Target="https://login.consultant.ru/link/?req=doc&amp;base=MOB&amp;n=345487&amp;dst=100007" TargetMode="External"/><Relationship Id="rId25" Type="http://schemas.openxmlformats.org/officeDocument/2006/relationships/hyperlink" Target="https://login.consultant.ru/link/?req=doc&amp;base=MOB&amp;n=156050&amp;dst=100008" TargetMode="External"/><Relationship Id="rId33" Type="http://schemas.openxmlformats.org/officeDocument/2006/relationships/hyperlink" Target="https://login.consultant.ru/link/?req=doc&amp;base=MOB&amp;n=314553&amp;dst=100008" TargetMode="External"/><Relationship Id="rId38" Type="http://schemas.openxmlformats.org/officeDocument/2006/relationships/hyperlink" Target="https://login.consultant.ru/link/?req=doc&amp;base=MOB&amp;n=395025&amp;dst=100012" TargetMode="External"/><Relationship Id="rId46" Type="http://schemas.openxmlformats.org/officeDocument/2006/relationships/hyperlink" Target="https://login.consultant.ru/link/?req=doc&amp;base=MOB&amp;n=332158&amp;dst=100008" TargetMode="External"/><Relationship Id="rId59" Type="http://schemas.openxmlformats.org/officeDocument/2006/relationships/hyperlink" Target="https://login.consultant.ru/link/?req=doc&amp;base=MOB&amp;n=395025&amp;dst=100034" TargetMode="External"/><Relationship Id="rId67" Type="http://schemas.openxmlformats.org/officeDocument/2006/relationships/hyperlink" Target="https://login.consultant.ru/link/?req=doc&amp;base=MOB&amp;n=338722&amp;dst=100011" TargetMode="External"/><Relationship Id="rId20" Type="http://schemas.openxmlformats.org/officeDocument/2006/relationships/hyperlink" Target="https://login.consultant.ru/link/?req=doc&amp;base=MOB&amp;n=371979&amp;dst=100007" TargetMode="External"/><Relationship Id="rId41" Type="http://schemas.openxmlformats.org/officeDocument/2006/relationships/hyperlink" Target="https://login.consultant.ru/link/?req=doc&amp;base=MOB&amp;n=395025&amp;dst=100018" TargetMode="External"/><Relationship Id="rId54" Type="http://schemas.openxmlformats.org/officeDocument/2006/relationships/hyperlink" Target="https://login.consultant.ru/link/?req=doc&amp;base=MOB&amp;n=395025&amp;dst=100029" TargetMode="External"/><Relationship Id="rId62" Type="http://schemas.openxmlformats.org/officeDocument/2006/relationships/hyperlink" Target="https://login.consultant.ru/link/?req=doc&amp;base=MOB&amp;n=395025&amp;dst=100037" TargetMode="External"/><Relationship Id="rId70" Type="http://schemas.openxmlformats.org/officeDocument/2006/relationships/hyperlink" Target="https://login.consultant.ru/link/?req=doc&amp;base=MOB&amp;n=338722&amp;dst=100014" TargetMode="External"/><Relationship Id="rId75" Type="http://schemas.openxmlformats.org/officeDocument/2006/relationships/hyperlink" Target="https://login.consultant.ru/link/?req=doc&amp;base=MOB&amp;n=391970&amp;dst=100052" TargetMode="External"/><Relationship Id="rId83" Type="http://schemas.openxmlformats.org/officeDocument/2006/relationships/hyperlink" Target="https://login.consultant.ru/link/?req=doc&amp;base=MOB&amp;n=156050&amp;dst=100026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MOB&amp;n=134941" TargetMode="External"/><Relationship Id="rId15" Type="http://schemas.openxmlformats.org/officeDocument/2006/relationships/hyperlink" Target="https://login.consultant.ru/link/?req=doc&amp;base=MOB&amp;n=332158&amp;dst=100007" TargetMode="External"/><Relationship Id="rId23" Type="http://schemas.openxmlformats.org/officeDocument/2006/relationships/hyperlink" Target="https://login.consultant.ru/link/?req=doc&amp;base=MOB&amp;n=391970&amp;dst=100029" TargetMode="External"/><Relationship Id="rId28" Type="http://schemas.openxmlformats.org/officeDocument/2006/relationships/hyperlink" Target="https://login.consultant.ru/link/?req=doc&amp;base=MOB&amp;n=374713&amp;dst=100008" TargetMode="External"/><Relationship Id="rId36" Type="http://schemas.openxmlformats.org/officeDocument/2006/relationships/hyperlink" Target="https://login.consultant.ru/link/?req=doc&amp;base=LAW&amp;n=453313" TargetMode="External"/><Relationship Id="rId49" Type="http://schemas.openxmlformats.org/officeDocument/2006/relationships/hyperlink" Target="https://login.consultant.ru/link/?req=doc&amp;base=MOB&amp;n=395025&amp;dst=100025" TargetMode="External"/><Relationship Id="rId57" Type="http://schemas.openxmlformats.org/officeDocument/2006/relationships/hyperlink" Target="https://login.consultant.ru/link/?req=doc&amp;base=MOB&amp;n=395025&amp;dst=100032" TargetMode="External"/><Relationship Id="rId10" Type="http://schemas.openxmlformats.org/officeDocument/2006/relationships/hyperlink" Target="https://login.consultant.ru/link/?req=doc&amp;base=MOB&amp;n=356064&amp;dst=100041" TargetMode="External"/><Relationship Id="rId31" Type="http://schemas.openxmlformats.org/officeDocument/2006/relationships/hyperlink" Target="https://login.consultant.ru/link/?req=doc&amp;base=MOB&amp;n=381595&amp;dst=100008" TargetMode="External"/><Relationship Id="rId44" Type="http://schemas.openxmlformats.org/officeDocument/2006/relationships/hyperlink" Target="https://login.consultant.ru/link/?req=doc&amp;base=MOB&amp;n=395025&amp;dst=100021" TargetMode="External"/><Relationship Id="rId52" Type="http://schemas.openxmlformats.org/officeDocument/2006/relationships/hyperlink" Target="https://login.consultant.ru/link/?req=doc&amp;base=MOB&amp;n=348189&amp;dst=100009" TargetMode="External"/><Relationship Id="rId60" Type="http://schemas.openxmlformats.org/officeDocument/2006/relationships/hyperlink" Target="https://login.consultant.ru/link/?req=doc&amp;base=MOB&amp;n=395025&amp;dst=100035" TargetMode="External"/><Relationship Id="rId65" Type="http://schemas.openxmlformats.org/officeDocument/2006/relationships/hyperlink" Target="https://login.consultant.ru/link/?req=doc&amp;base=MOB&amp;n=338722&amp;dst=100009" TargetMode="External"/><Relationship Id="rId73" Type="http://schemas.openxmlformats.org/officeDocument/2006/relationships/hyperlink" Target="https://login.consultant.ru/link/?req=doc&amp;base=LAW&amp;n=451017" TargetMode="External"/><Relationship Id="rId78" Type="http://schemas.openxmlformats.org/officeDocument/2006/relationships/hyperlink" Target="https://login.consultant.ru/link/?req=doc&amp;base=MOB&amp;n=304633&amp;dst=100052" TargetMode="External"/><Relationship Id="rId81" Type="http://schemas.openxmlformats.org/officeDocument/2006/relationships/hyperlink" Target="https://login.consultant.ru/link/?req=doc&amp;base=MOB&amp;n=338722&amp;dst=100023" TargetMode="External"/><Relationship Id="rId86" Type="http://schemas.openxmlformats.org/officeDocument/2006/relationships/hyperlink" Target="https://login.consultant.ru/link/?req=doc&amp;base=MOB&amp;n=338722&amp;dst=10003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MOB&amp;n=180304&amp;dst=100007" TargetMode="External"/><Relationship Id="rId13" Type="http://schemas.openxmlformats.org/officeDocument/2006/relationships/hyperlink" Target="https://login.consultant.ru/link/?req=doc&amp;base=MOB&amp;n=304633&amp;dst=100007" TargetMode="External"/><Relationship Id="rId18" Type="http://schemas.openxmlformats.org/officeDocument/2006/relationships/hyperlink" Target="https://login.consultant.ru/link/?req=doc&amp;base=MOB&amp;n=348189&amp;dst=100007" TargetMode="External"/><Relationship Id="rId39" Type="http://schemas.openxmlformats.org/officeDocument/2006/relationships/hyperlink" Target="https://login.consultant.ru/link/?req=doc&amp;base=MOB&amp;n=395025&amp;dst=100013" TargetMode="External"/><Relationship Id="rId34" Type="http://schemas.openxmlformats.org/officeDocument/2006/relationships/hyperlink" Target="https://login.consultant.ru/link/?req=doc&amp;base=MOB&amp;n=304633&amp;dst=100008" TargetMode="External"/><Relationship Id="rId50" Type="http://schemas.openxmlformats.org/officeDocument/2006/relationships/hyperlink" Target="https://login.consultant.ru/link/?req=doc&amp;base=MOB&amp;n=395025&amp;dst=100026" TargetMode="External"/><Relationship Id="rId55" Type="http://schemas.openxmlformats.org/officeDocument/2006/relationships/hyperlink" Target="https://login.consultant.ru/link/?req=doc&amp;base=MOB&amp;n=349446&amp;dst=100013" TargetMode="External"/><Relationship Id="rId76" Type="http://schemas.openxmlformats.org/officeDocument/2006/relationships/hyperlink" Target="https://login.consultant.ru/link/?req=doc&amp;base=MOB&amp;n=391970&amp;dst=100034" TargetMode="External"/><Relationship Id="rId7" Type="http://schemas.openxmlformats.org/officeDocument/2006/relationships/hyperlink" Target="https://login.consultant.ru/link/?req=doc&amp;base=MOB&amp;n=156050&amp;dst=100007" TargetMode="External"/><Relationship Id="rId71" Type="http://schemas.openxmlformats.org/officeDocument/2006/relationships/hyperlink" Target="https://login.consultant.ru/link/?req=doc&amp;base=MOB&amp;n=338722&amp;dst=100016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MOB&amp;n=395025&amp;dst=100008" TargetMode="External"/><Relationship Id="rId24" Type="http://schemas.openxmlformats.org/officeDocument/2006/relationships/hyperlink" Target="https://login.consultant.ru/link/?req=doc&amp;base=MOB&amp;n=395025&amp;dst=100007" TargetMode="External"/><Relationship Id="rId40" Type="http://schemas.openxmlformats.org/officeDocument/2006/relationships/hyperlink" Target="https://login.consultant.ru/link/?req=doc&amp;base=MOB&amp;n=395025&amp;dst=100016" TargetMode="External"/><Relationship Id="rId45" Type="http://schemas.openxmlformats.org/officeDocument/2006/relationships/hyperlink" Target="https://login.consultant.ru/link/?req=doc&amp;base=MOB&amp;n=345487&amp;dst=100008" TargetMode="External"/><Relationship Id="rId66" Type="http://schemas.openxmlformats.org/officeDocument/2006/relationships/hyperlink" Target="https://login.consultant.ru/link/?req=doc&amp;base=MOB&amp;n=395025&amp;dst=100046" TargetMode="External"/><Relationship Id="rId87" Type="http://schemas.openxmlformats.org/officeDocument/2006/relationships/footer" Target="footer1.xml"/><Relationship Id="rId61" Type="http://schemas.openxmlformats.org/officeDocument/2006/relationships/hyperlink" Target="https://login.consultant.ru/link/?req=doc&amp;base=MOB&amp;n=395025&amp;dst=100036" TargetMode="External"/><Relationship Id="rId82" Type="http://schemas.openxmlformats.org/officeDocument/2006/relationships/hyperlink" Target="https://login.consultant.ru/link/?req=doc&amp;base=MOB&amp;n=371979&amp;dst=100008" TargetMode="External"/><Relationship Id="rId19" Type="http://schemas.openxmlformats.org/officeDocument/2006/relationships/hyperlink" Target="https://login.consultant.ru/link/?req=doc&amp;base=MOB&amp;n=349446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5415</Words>
  <Characters>30869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Московской области от 01.06.2011 N 73/2011-ОЗ
(ред. от 07.02.2023)
"О бесплатном предоставлении земельных участков многодетным семьям в Московской области"
(принят постановлением Мособлдумы от 26.05.2011 N 1/158-П)</vt:lpstr>
    </vt:vector>
  </TitlesOfParts>
  <Company>КонсультантПлюс Версия 4022.00.55</Company>
  <LinksUpToDate>false</LinksUpToDate>
  <CharactersWithSpaces>36212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Московской области от 01.06.2011 N 73/2011-ОЗ
(ред. от 07.02.2023)
"О бесплатном предоставлении земельных участков многодетным семьям в Московской области"
(принят постановлением Мособлдумы от 26.05.2011 N 1/158-П)</dc:title>
  <dc:creator>Гогатишвили Юлия Григорьевна</dc:creator>
  <cp:lastModifiedBy>Гогатишвили Юлия Григорьевна</cp:lastModifiedBy>
  <cp:revision>2</cp:revision>
  <dcterms:created xsi:type="dcterms:W3CDTF">2024-01-25T16:45:00Z</dcterms:created>
  <dcterms:modified xsi:type="dcterms:W3CDTF">2024-01-25T16:45:00Z</dcterms:modified>
</cp:coreProperties>
</file>