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AA48" w14:textId="070232B1" w:rsidR="00C2352F" w:rsidRPr="00AD6C88" w:rsidRDefault="00C2352F" w:rsidP="00AD6C88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4FFEAB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9D7B7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5490C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0025D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792AE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2FAF1" w14:textId="77777777" w:rsidR="00347F12" w:rsidRPr="000E46EE" w:rsidRDefault="00347F1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029A6" w14:textId="77777777" w:rsidR="000B6305" w:rsidRDefault="000B630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1427B" w14:textId="77777777" w:rsidR="000B6305" w:rsidRPr="000E46EE" w:rsidRDefault="000B630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F9C1C" w14:textId="267AB26F" w:rsidR="00347F12" w:rsidRPr="00D17EEE" w:rsidRDefault="00AD6C88" w:rsidP="00347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</w:t>
      </w:r>
      <w:r w:rsidR="00347F12" w:rsidRPr="00D17EEE">
        <w:rPr>
          <w:rFonts w:ascii="Times New Roman" w:hAnsi="Times New Roman" w:cs="Times New Roman"/>
          <w:bCs/>
          <w:sz w:val="28"/>
          <w:szCs w:val="28"/>
        </w:rPr>
        <w:t xml:space="preserve">сении изменений в </w:t>
      </w:r>
      <w:r w:rsidR="00347F1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</w:t>
      </w:r>
      <w:r w:rsidR="007D6A2F">
        <w:rPr>
          <w:rFonts w:ascii="Times New Roman" w:hAnsi="Times New Roman" w:cs="Times New Roman"/>
          <w:bCs/>
          <w:sz w:val="28"/>
          <w:szCs w:val="28"/>
        </w:rPr>
        <w:t xml:space="preserve">ствии с социальным сертификатом, утвержденным </w:t>
      </w:r>
      <w:r w:rsidR="00256E62">
        <w:rPr>
          <w:rFonts w:ascii="Times New Roman" w:hAnsi="Times New Roman" w:cs="Times New Roman"/>
          <w:bCs/>
          <w:sz w:val="28"/>
          <w:szCs w:val="28"/>
        </w:rPr>
        <w:t>п</w:t>
      </w:r>
      <w:r w:rsidR="007D6A2F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Одинцовского городского округа Московской области от 19.10.2023 № 7124</w:t>
      </w:r>
    </w:p>
    <w:p w14:paraId="5604DEBF" w14:textId="77777777" w:rsidR="00347F12" w:rsidRPr="000E46EE" w:rsidRDefault="00347F12" w:rsidP="00347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39E7" w14:textId="39A9E11A" w:rsidR="00347F12" w:rsidRDefault="00347F12" w:rsidP="009146A0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92727">
        <w:rPr>
          <w:rFonts w:ascii="Times New Roman" w:hAnsi="Times New Roman" w:cs="Times New Roman"/>
          <w:sz w:val="28"/>
          <w:szCs w:val="28"/>
        </w:rPr>
        <w:t>исправления ошибки</w:t>
      </w:r>
      <w:r w:rsidR="00FD1FDC">
        <w:rPr>
          <w:rFonts w:ascii="Times New Roman" w:hAnsi="Times New Roman" w:cs="Times New Roman"/>
          <w:sz w:val="28"/>
          <w:szCs w:val="28"/>
        </w:rPr>
        <w:t xml:space="preserve">, </w:t>
      </w:r>
      <w:r w:rsidR="00B92727">
        <w:rPr>
          <w:rFonts w:ascii="Times New Roman" w:hAnsi="Times New Roman" w:cs="Times New Roman"/>
          <w:sz w:val="28"/>
          <w:szCs w:val="28"/>
        </w:rPr>
        <w:t>допущенной при вводе печатного текста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  </w:t>
      </w:r>
      <w:r w:rsidRPr="000E4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</w:t>
      </w:r>
      <w:r w:rsidR="00256E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>и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>законами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13.07.2020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 189-ФЗ</w:t>
      </w:r>
      <w:r w:rsidR="00350FB7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«О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сфере»,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</w:rPr>
        <w:t xml:space="preserve">от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</w:rPr>
        <w:t>29.12.</w:t>
      </w:r>
      <w:r w:rsidR="00256E62">
        <w:rPr>
          <w:rFonts w:ascii="Times New Roman" w:hAnsi="Times New Roman" w:cs="Times New Roman"/>
          <w:sz w:val="28"/>
          <w:szCs w:val="28"/>
        </w:rPr>
        <w:t xml:space="preserve">2012 </w:t>
      </w:r>
      <w:r w:rsidR="009146A0">
        <w:rPr>
          <w:rFonts w:ascii="Times New Roman" w:hAnsi="Times New Roman" w:cs="Times New Roman"/>
          <w:sz w:val="28"/>
          <w:szCs w:val="28"/>
        </w:rPr>
        <w:t xml:space="preserve"> № </w:t>
      </w:r>
      <w:r w:rsidR="00256E62">
        <w:rPr>
          <w:rFonts w:ascii="Times New Roman" w:hAnsi="Times New Roman" w:cs="Times New Roman"/>
          <w:sz w:val="28"/>
          <w:szCs w:val="28"/>
        </w:rPr>
        <w:t>2</w:t>
      </w:r>
      <w:r w:rsidRPr="000E46EE">
        <w:rPr>
          <w:rFonts w:ascii="Times New Roman" w:hAnsi="Times New Roman" w:cs="Times New Roman"/>
          <w:sz w:val="28"/>
          <w:szCs w:val="28"/>
        </w:rPr>
        <w:t>73-ФЗ «Об образовании в Российской Федерации», постановлением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области»,</w:t>
      </w:r>
    </w:p>
    <w:p w14:paraId="68D417B3" w14:textId="77777777" w:rsidR="00347F12" w:rsidRDefault="00347F12" w:rsidP="00347F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E247E" w14:textId="77777777" w:rsidR="00347F12" w:rsidRPr="00D17EEE" w:rsidRDefault="00347F12" w:rsidP="00347F12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CEAAFEA" w14:textId="77777777" w:rsidR="00347F12" w:rsidRPr="000E46EE" w:rsidRDefault="00347F12" w:rsidP="00347F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20867" w14:textId="77777777" w:rsidR="00753CA4" w:rsidRDefault="00256E62" w:rsidP="007D6A2F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753CA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от 19.10.2023 № 7124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753C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2888E39" w14:textId="41D1B871" w:rsidR="007D6A2F" w:rsidRDefault="00753CA4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60CB">
        <w:rPr>
          <w:rFonts w:ascii="Times New Roman" w:hAnsi="Times New Roman" w:cs="Times New Roman"/>
          <w:sz w:val="28"/>
          <w:szCs w:val="28"/>
        </w:rPr>
        <w:t xml:space="preserve">в четвертом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>
        <w:rPr>
          <w:rFonts w:ascii="Times New Roman" w:hAnsi="Times New Roman" w:cs="Times New Roman"/>
          <w:sz w:val="28"/>
          <w:szCs w:val="28"/>
        </w:rPr>
        <w:t>бзац</w:t>
      </w:r>
      <w:r w:rsidR="000560CB">
        <w:rPr>
          <w:rFonts w:ascii="Times New Roman" w:hAnsi="Times New Roman" w:cs="Times New Roman"/>
          <w:sz w:val="28"/>
          <w:szCs w:val="28"/>
        </w:rPr>
        <w:t xml:space="preserve">е </w:t>
      </w:r>
      <w:r w:rsidR="007D6A2F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7D6A2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560CB">
        <w:rPr>
          <w:rFonts w:ascii="Times New Roman" w:hAnsi="Times New Roman" w:cs="Times New Roman"/>
          <w:sz w:val="28"/>
          <w:szCs w:val="28"/>
        </w:rPr>
        <w:t>слова «утвер</w:t>
      </w:r>
      <w:r w:rsidR="00350FB7">
        <w:rPr>
          <w:rFonts w:ascii="Times New Roman" w:hAnsi="Times New Roman" w:cs="Times New Roman"/>
          <w:sz w:val="28"/>
          <w:szCs w:val="28"/>
        </w:rPr>
        <w:t>жденного Уполномоченным органом</w:t>
      </w:r>
      <w:r w:rsidR="000560CB">
        <w:rPr>
          <w:rFonts w:ascii="Times New Roman" w:hAnsi="Times New Roman" w:cs="Times New Roman"/>
          <w:sz w:val="28"/>
          <w:szCs w:val="28"/>
        </w:rPr>
        <w:t>» заменить словами «утвержденным Администрацией Одинцовского город</w:t>
      </w:r>
      <w:r w:rsidR="00350FB7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0560CB">
        <w:rPr>
          <w:rFonts w:ascii="Times New Roman" w:hAnsi="Times New Roman" w:cs="Times New Roman"/>
          <w:sz w:val="28"/>
          <w:szCs w:val="28"/>
        </w:rPr>
        <w:t>»</w:t>
      </w:r>
      <w:r w:rsidR="00350FB7">
        <w:rPr>
          <w:rFonts w:ascii="Times New Roman" w:hAnsi="Times New Roman" w:cs="Times New Roman"/>
          <w:sz w:val="28"/>
          <w:szCs w:val="28"/>
        </w:rPr>
        <w:t>;</w:t>
      </w:r>
    </w:p>
    <w:p w14:paraId="4EBB734F" w14:textId="1239B362" w:rsidR="00B92727" w:rsidRDefault="00B92727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пункт 6 Порядка изложить в новой редакции:</w:t>
      </w:r>
    </w:p>
    <w:p w14:paraId="442C2A7B" w14:textId="2BAB892A" w:rsidR="00F13768" w:rsidRDefault="00F13768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Субсидия перечисляется Уполномоченным органом в целях оплаты соглашения в порядке финансового обеспечения затрат 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кварталов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планом-графиком и по заявке, направленной Получателем в Управление образования по форме, определенной приложением к соглашению (далее – заявка).</w:t>
      </w:r>
    </w:p>
    <w:p w14:paraId="369FCDEB" w14:textId="640D5258" w:rsidR="00F13768" w:rsidRDefault="00F13768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осуществляется:</w:t>
      </w:r>
    </w:p>
    <w:p w14:paraId="6E1CF54C" w14:textId="7528D8C7" w:rsidR="00F13768" w:rsidRDefault="00F13768" w:rsidP="007375C9">
      <w:pPr>
        <w:pStyle w:val="a3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 ноябре – в сроки, установленные</w:t>
      </w:r>
      <w:r w:rsidR="000B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планом-графиком и по заявке, направленной Получателем в Управление образования в размере на более 2/3 квартального размера субсидии;</w:t>
      </w:r>
    </w:p>
    <w:p w14:paraId="652FF8DD" w14:textId="5883D65F" w:rsidR="00F13768" w:rsidRDefault="00F13768" w:rsidP="007375C9">
      <w:pPr>
        <w:pStyle w:val="a3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декабрь – после предоставления получателем субсидии Управлению образования отчета за 11 месяцев (предварительного за год) в части предварительной оценки достижения плановых показателей годового объема оказания му</w:t>
      </w:r>
      <w:r w:rsidR="007375C9">
        <w:rPr>
          <w:rFonts w:ascii="Times New Roman" w:hAnsi="Times New Roman" w:cs="Times New Roman"/>
          <w:sz w:val="28"/>
          <w:szCs w:val="28"/>
        </w:rPr>
        <w:t>ниципальных услуг за соответствующий финансовый год в сроки, установленные в соглашении, но не позднее 29 декабря текущего финансового года, по заявке, направленной Получателем в Управление образования.</w:t>
      </w:r>
    </w:p>
    <w:p w14:paraId="0E5C5490" w14:textId="1890EA63" w:rsidR="007375C9" w:rsidRPr="00F13768" w:rsidRDefault="007375C9" w:rsidP="007375C9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бюджетных бюджетным законодательством Российской Федерации.»;</w:t>
      </w:r>
    </w:p>
    <w:p w14:paraId="2133C2DC" w14:textId="78DB852C" w:rsidR="007D6A2F" w:rsidRDefault="007375C9" w:rsidP="00EB7DAC">
      <w:pPr>
        <w:pStyle w:val="a3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CA4">
        <w:rPr>
          <w:rFonts w:ascii="Times New Roman" w:hAnsi="Times New Roman" w:cs="Times New Roman"/>
          <w:sz w:val="28"/>
          <w:szCs w:val="28"/>
        </w:rPr>
        <w:t>)</w:t>
      </w:r>
      <w:r w:rsidR="00350FB7">
        <w:rPr>
          <w:rFonts w:ascii="Times New Roman" w:hAnsi="Times New Roman" w:cs="Times New Roman"/>
          <w:sz w:val="28"/>
          <w:szCs w:val="28"/>
        </w:rPr>
        <w:t xml:space="preserve">    </w:t>
      </w:r>
      <w:r w:rsidR="007D6A2F">
        <w:rPr>
          <w:rFonts w:ascii="Times New Roman" w:hAnsi="Times New Roman" w:cs="Times New Roman"/>
          <w:sz w:val="28"/>
          <w:szCs w:val="28"/>
        </w:rPr>
        <w:t xml:space="preserve"> </w:t>
      </w:r>
      <w:r w:rsidR="00EB7DAC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>
        <w:rPr>
          <w:rFonts w:ascii="Times New Roman" w:hAnsi="Times New Roman" w:cs="Times New Roman"/>
          <w:sz w:val="28"/>
          <w:szCs w:val="28"/>
        </w:rPr>
        <w:t>бзац</w:t>
      </w:r>
      <w:r w:rsidR="00EB7DAC">
        <w:rPr>
          <w:rFonts w:ascii="Times New Roman" w:hAnsi="Times New Roman" w:cs="Times New Roman"/>
          <w:sz w:val="28"/>
          <w:szCs w:val="28"/>
        </w:rPr>
        <w:t xml:space="preserve">е </w:t>
      </w:r>
      <w:r w:rsidR="007D6A2F"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7D6A2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B7DAC">
        <w:rPr>
          <w:rFonts w:ascii="Times New Roman" w:hAnsi="Times New Roman" w:cs="Times New Roman"/>
          <w:sz w:val="28"/>
          <w:szCs w:val="28"/>
        </w:rPr>
        <w:t>исключить слова «и наличия требуемых документов»;</w:t>
      </w:r>
    </w:p>
    <w:p w14:paraId="11BFE530" w14:textId="626EDC15" w:rsidR="00EB7DAC" w:rsidRDefault="00FD1FDC" w:rsidP="00EB7DAC">
      <w:pPr>
        <w:pStyle w:val="a3"/>
        <w:tabs>
          <w:tab w:val="left" w:pos="709"/>
          <w:tab w:val="left" w:pos="993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CA4">
        <w:rPr>
          <w:rFonts w:ascii="Times New Roman" w:hAnsi="Times New Roman" w:cs="Times New Roman"/>
          <w:sz w:val="28"/>
          <w:szCs w:val="28"/>
        </w:rPr>
        <w:t>)</w:t>
      </w:r>
      <w:r w:rsidR="007D6A2F">
        <w:rPr>
          <w:rFonts w:ascii="Times New Roman" w:hAnsi="Times New Roman" w:cs="Times New Roman"/>
          <w:sz w:val="28"/>
          <w:szCs w:val="28"/>
        </w:rPr>
        <w:t xml:space="preserve"> </w:t>
      </w:r>
      <w:r w:rsidR="00EB7DAC">
        <w:rPr>
          <w:rFonts w:ascii="Times New Roman" w:hAnsi="Times New Roman" w:cs="Times New Roman"/>
          <w:sz w:val="28"/>
          <w:szCs w:val="28"/>
        </w:rPr>
        <w:t xml:space="preserve">в четвертом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 w:rsidRPr="001C21C1">
        <w:rPr>
          <w:rFonts w:ascii="Times New Roman" w:hAnsi="Times New Roman" w:cs="Times New Roman"/>
          <w:sz w:val="28"/>
          <w:szCs w:val="28"/>
        </w:rPr>
        <w:t>бзац</w:t>
      </w:r>
      <w:r w:rsidR="00EB7DAC">
        <w:rPr>
          <w:rFonts w:ascii="Times New Roman" w:hAnsi="Times New Roman" w:cs="Times New Roman"/>
          <w:sz w:val="28"/>
          <w:szCs w:val="28"/>
        </w:rPr>
        <w:t xml:space="preserve">е </w:t>
      </w:r>
      <w:r w:rsidR="007D6A2F" w:rsidRPr="001C21C1">
        <w:rPr>
          <w:rFonts w:ascii="Times New Roman" w:hAnsi="Times New Roman" w:cs="Times New Roman"/>
          <w:sz w:val="28"/>
          <w:szCs w:val="28"/>
        </w:rPr>
        <w:t xml:space="preserve">пункта 10 Порядка </w:t>
      </w:r>
      <w:r w:rsidR="00EB7DAC">
        <w:rPr>
          <w:rFonts w:ascii="Times New Roman" w:hAnsi="Times New Roman" w:cs="Times New Roman"/>
          <w:sz w:val="28"/>
          <w:szCs w:val="28"/>
        </w:rPr>
        <w:t>слова «утвержденного Уполномоченным органом» заменить словами «утвержденным Администрацией Одинцовского город</w:t>
      </w:r>
      <w:r w:rsidR="00350FB7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EB7DAC">
        <w:rPr>
          <w:rFonts w:ascii="Times New Roman" w:hAnsi="Times New Roman" w:cs="Times New Roman"/>
          <w:sz w:val="28"/>
          <w:szCs w:val="28"/>
        </w:rPr>
        <w:t>»</w:t>
      </w:r>
      <w:r w:rsidR="00350FB7">
        <w:rPr>
          <w:rFonts w:ascii="Times New Roman" w:hAnsi="Times New Roman" w:cs="Times New Roman"/>
          <w:sz w:val="28"/>
          <w:szCs w:val="28"/>
        </w:rPr>
        <w:t>.</w:t>
      </w:r>
    </w:p>
    <w:p w14:paraId="02B49061" w14:textId="1D597D34" w:rsidR="00347F12" w:rsidRPr="006B78E3" w:rsidRDefault="00753CA4" w:rsidP="00EB7DAC">
      <w:pPr>
        <w:pStyle w:val="a3"/>
        <w:tabs>
          <w:tab w:val="left" w:pos="709"/>
          <w:tab w:val="left" w:pos="993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12">
        <w:rPr>
          <w:rFonts w:ascii="Times New Roman" w:hAnsi="Times New Roman" w:cs="Times New Roman"/>
          <w:sz w:val="28"/>
          <w:szCs w:val="28"/>
        </w:rPr>
        <w:t xml:space="preserve">. </w:t>
      </w:r>
      <w:r w:rsidR="00347F12"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7375C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347F12" w:rsidRPr="006B78E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Одинцовского городского округа Московской области в сети «Интернет». </w:t>
      </w:r>
    </w:p>
    <w:p w14:paraId="64137AE1" w14:textId="524722A1" w:rsidR="00347F12" w:rsidRDefault="00753CA4" w:rsidP="007D6A2F">
      <w:pPr>
        <w:tabs>
          <w:tab w:val="left" w:pos="284"/>
          <w:tab w:val="left" w:pos="567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F12" w:rsidRPr="006B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01.01.2024</w:t>
      </w:r>
    </w:p>
    <w:p w14:paraId="5A5DF8EF" w14:textId="534383BD" w:rsidR="00347F12" w:rsidRPr="009E6376" w:rsidRDefault="00347F12" w:rsidP="00347F12">
      <w:pPr>
        <w:tabs>
          <w:tab w:val="left" w:pos="284"/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3C895" w14:textId="77777777" w:rsidR="00347F12" w:rsidRDefault="00347F12" w:rsidP="00347F12">
      <w:pPr>
        <w:tabs>
          <w:tab w:val="left" w:pos="567"/>
          <w:tab w:val="left" w:pos="709"/>
          <w:tab w:val="left" w:pos="1276"/>
        </w:tabs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3093B6" w14:textId="785FFE5D" w:rsidR="00347F12" w:rsidRDefault="00347F12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   </w:t>
      </w:r>
      <w:r w:rsidR="009B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14:paraId="06045584" w14:textId="77777777" w:rsidR="009B34E8" w:rsidRDefault="009B34E8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F514B0B" w14:textId="77777777" w:rsidR="009B34E8" w:rsidRDefault="009B34E8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CB8D7A4" w14:textId="102862B9" w:rsidR="009B34E8" w:rsidRDefault="009B34E8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1F9F98F1" w14:textId="77777777" w:rsidR="00347F12" w:rsidRDefault="00347F12" w:rsidP="00347F12">
      <w:pPr>
        <w:tabs>
          <w:tab w:val="left" w:pos="1134"/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B38F22E" w14:textId="77777777" w:rsidR="00347F12" w:rsidRDefault="00347F12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A2752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363D5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9C38F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0356A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E1600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EC675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042C8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EC90C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3BBC2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6D89E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108C1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9A88F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6F2DD" w14:textId="34733BFD" w:rsidR="007D6A2F" w:rsidRDefault="007D6A2F" w:rsidP="00AD6C88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9FEECA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88171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9F85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6987E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3616B" w14:textId="77777777" w:rsidR="00C92DEF" w:rsidRDefault="00C92DE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020A" w14:textId="77777777" w:rsidR="000B6305" w:rsidRDefault="000B6305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D29FB" w14:textId="77777777" w:rsidR="00C92DEF" w:rsidRDefault="00C92DE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EC209" w14:textId="77777777" w:rsidR="007D6A2F" w:rsidRDefault="007D6A2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A92117" w:rsidRPr="00480115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2D58" w14:textId="77777777" w:rsidR="00B542F5" w:rsidRDefault="00B542F5" w:rsidP="00C2352F">
      <w:pPr>
        <w:spacing w:after="0" w:line="240" w:lineRule="auto"/>
      </w:pPr>
      <w:r>
        <w:separator/>
      </w:r>
    </w:p>
  </w:endnote>
  <w:endnote w:type="continuationSeparator" w:id="0">
    <w:p w14:paraId="132C7732" w14:textId="77777777" w:rsidR="00B542F5" w:rsidRDefault="00B542F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D17EEE" w:rsidRPr="00104A38" w:rsidRDefault="00D17EEE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2732" w14:textId="77777777" w:rsidR="00B542F5" w:rsidRDefault="00B542F5" w:rsidP="00C2352F">
      <w:pPr>
        <w:spacing w:after="0" w:line="240" w:lineRule="auto"/>
      </w:pPr>
      <w:r>
        <w:separator/>
      </w:r>
    </w:p>
  </w:footnote>
  <w:footnote w:type="continuationSeparator" w:id="0">
    <w:p w14:paraId="46308BC3" w14:textId="77777777" w:rsidR="00B542F5" w:rsidRDefault="00B542F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6EC859FC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C0B1A"/>
    <w:multiLevelType w:val="hybridMultilevel"/>
    <w:tmpl w:val="5630ED0C"/>
    <w:lvl w:ilvl="0" w:tplc="B02AC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1E19D2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2"/>
  </w:num>
  <w:num w:numId="15">
    <w:abstractNumId w:val="1"/>
  </w:num>
  <w:num w:numId="16">
    <w:abstractNumId w:val="38"/>
  </w:num>
  <w:num w:numId="17">
    <w:abstractNumId w:val="13"/>
  </w:num>
  <w:num w:numId="18">
    <w:abstractNumId w:val="9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7"/>
  </w:num>
  <w:num w:numId="25">
    <w:abstractNumId w:val="15"/>
  </w:num>
  <w:num w:numId="26">
    <w:abstractNumId w:val="19"/>
  </w:num>
  <w:num w:numId="27">
    <w:abstractNumId w:val="10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20"/>
  </w:num>
  <w:num w:numId="4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21C5"/>
    <w:rsid w:val="000343D1"/>
    <w:rsid w:val="0003759B"/>
    <w:rsid w:val="0004074E"/>
    <w:rsid w:val="000434A9"/>
    <w:rsid w:val="00044E27"/>
    <w:rsid w:val="000560CB"/>
    <w:rsid w:val="000728E2"/>
    <w:rsid w:val="00087DEE"/>
    <w:rsid w:val="00094C8E"/>
    <w:rsid w:val="000B6305"/>
    <w:rsid w:val="000B6C7E"/>
    <w:rsid w:val="000C07E4"/>
    <w:rsid w:val="000C7531"/>
    <w:rsid w:val="000E46EE"/>
    <w:rsid w:val="000F2673"/>
    <w:rsid w:val="000F5B76"/>
    <w:rsid w:val="00104246"/>
    <w:rsid w:val="0010753C"/>
    <w:rsid w:val="00112B04"/>
    <w:rsid w:val="00126461"/>
    <w:rsid w:val="00130210"/>
    <w:rsid w:val="0013524F"/>
    <w:rsid w:val="001568AC"/>
    <w:rsid w:val="001758B6"/>
    <w:rsid w:val="001C21C1"/>
    <w:rsid w:val="001D3478"/>
    <w:rsid w:val="001E22BB"/>
    <w:rsid w:val="001E457F"/>
    <w:rsid w:val="001E4CA9"/>
    <w:rsid w:val="001F7627"/>
    <w:rsid w:val="0020509B"/>
    <w:rsid w:val="0020554D"/>
    <w:rsid w:val="00213C58"/>
    <w:rsid w:val="0023035B"/>
    <w:rsid w:val="00245DEE"/>
    <w:rsid w:val="002559CD"/>
    <w:rsid w:val="002562A9"/>
    <w:rsid w:val="00256E62"/>
    <w:rsid w:val="002769EE"/>
    <w:rsid w:val="002812C2"/>
    <w:rsid w:val="00294814"/>
    <w:rsid w:val="002A1D6E"/>
    <w:rsid w:val="002A72B6"/>
    <w:rsid w:val="002B1578"/>
    <w:rsid w:val="002B3554"/>
    <w:rsid w:val="002B6C7A"/>
    <w:rsid w:val="002D03A2"/>
    <w:rsid w:val="002D2CC1"/>
    <w:rsid w:val="002E05F2"/>
    <w:rsid w:val="002E2409"/>
    <w:rsid w:val="00307BC8"/>
    <w:rsid w:val="00315AF2"/>
    <w:rsid w:val="00323F4E"/>
    <w:rsid w:val="00324502"/>
    <w:rsid w:val="003473E1"/>
    <w:rsid w:val="00347F12"/>
    <w:rsid w:val="00350FB7"/>
    <w:rsid w:val="00351DC1"/>
    <w:rsid w:val="00352228"/>
    <w:rsid w:val="00356EF7"/>
    <w:rsid w:val="00360E46"/>
    <w:rsid w:val="00365C9A"/>
    <w:rsid w:val="00366B50"/>
    <w:rsid w:val="00373714"/>
    <w:rsid w:val="0038406A"/>
    <w:rsid w:val="00385B14"/>
    <w:rsid w:val="0038701E"/>
    <w:rsid w:val="00387896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2D52"/>
    <w:rsid w:val="00426434"/>
    <w:rsid w:val="00432F36"/>
    <w:rsid w:val="004331AB"/>
    <w:rsid w:val="004530F6"/>
    <w:rsid w:val="0045460E"/>
    <w:rsid w:val="0047498F"/>
    <w:rsid w:val="0048775F"/>
    <w:rsid w:val="004909F5"/>
    <w:rsid w:val="00495E59"/>
    <w:rsid w:val="00496F19"/>
    <w:rsid w:val="00497ED2"/>
    <w:rsid w:val="004B3E8C"/>
    <w:rsid w:val="004B4023"/>
    <w:rsid w:val="004B6080"/>
    <w:rsid w:val="004D107E"/>
    <w:rsid w:val="004E215B"/>
    <w:rsid w:val="004E2426"/>
    <w:rsid w:val="004E53EA"/>
    <w:rsid w:val="004E78AF"/>
    <w:rsid w:val="00515623"/>
    <w:rsid w:val="00522CD8"/>
    <w:rsid w:val="005278BF"/>
    <w:rsid w:val="005319F2"/>
    <w:rsid w:val="005402FD"/>
    <w:rsid w:val="00543F50"/>
    <w:rsid w:val="0054672A"/>
    <w:rsid w:val="005721FB"/>
    <w:rsid w:val="00583D37"/>
    <w:rsid w:val="00586EB5"/>
    <w:rsid w:val="005E6351"/>
    <w:rsid w:val="005F5857"/>
    <w:rsid w:val="005F63B4"/>
    <w:rsid w:val="00611D38"/>
    <w:rsid w:val="00616DA1"/>
    <w:rsid w:val="00626607"/>
    <w:rsid w:val="00627CEE"/>
    <w:rsid w:val="00634D99"/>
    <w:rsid w:val="006359D6"/>
    <w:rsid w:val="00636CEF"/>
    <w:rsid w:val="0064037A"/>
    <w:rsid w:val="00641BD3"/>
    <w:rsid w:val="006577E0"/>
    <w:rsid w:val="0066032C"/>
    <w:rsid w:val="0066209C"/>
    <w:rsid w:val="00666ECA"/>
    <w:rsid w:val="00685262"/>
    <w:rsid w:val="006A5F17"/>
    <w:rsid w:val="006B6DA1"/>
    <w:rsid w:val="006B78E3"/>
    <w:rsid w:val="006C2726"/>
    <w:rsid w:val="006D56E6"/>
    <w:rsid w:val="006D6F37"/>
    <w:rsid w:val="006F1CA2"/>
    <w:rsid w:val="006F2F0E"/>
    <w:rsid w:val="007145D1"/>
    <w:rsid w:val="00720F0D"/>
    <w:rsid w:val="0072538D"/>
    <w:rsid w:val="00735223"/>
    <w:rsid w:val="007375C9"/>
    <w:rsid w:val="00742A5B"/>
    <w:rsid w:val="00745772"/>
    <w:rsid w:val="00745F79"/>
    <w:rsid w:val="007538F8"/>
    <w:rsid w:val="00753CA4"/>
    <w:rsid w:val="007549EF"/>
    <w:rsid w:val="0075633B"/>
    <w:rsid w:val="00757037"/>
    <w:rsid w:val="007622C6"/>
    <w:rsid w:val="0076582C"/>
    <w:rsid w:val="007719D7"/>
    <w:rsid w:val="0077497F"/>
    <w:rsid w:val="0079230B"/>
    <w:rsid w:val="007A1538"/>
    <w:rsid w:val="007A2A99"/>
    <w:rsid w:val="007A6AB1"/>
    <w:rsid w:val="007B25DF"/>
    <w:rsid w:val="007B6DB4"/>
    <w:rsid w:val="007C7F02"/>
    <w:rsid w:val="007D6A2F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146A0"/>
    <w:rsid w:val="00922457"/>
    <w:rsid w:val="00923992"/>
    <w:rsid w:val="00937403"/>
    <w:rsid w:val="0094515D"/>
    <w:rsid w:val="00946516"/>
    <w:rsid w:val="00956CAA"/>
    <w:rsid w:val="00977534"/>
    <w:rsid w:val="00977C9A"/>
    <w:rsid w:val="009841B3"/>
    <w:rsid w:val="009846E7"/>
    <w:rsid w:val="0099333E"/>
    <w:rsid w:val="0099360D"/>
    <w:rsid w:val="009958D8"/>
    <w:rsid w:val="009B34E8"/>
    <w:rsid w:val="009B364F"/>
    <w:rsid w:val="009B3D3C"/>
    <w:rsid w:val="009E1A0F"/>
    <w:rsid w:val="009E4FCA"/>
    <w:rsid w:val="00A00E82"/>
    <w:rsid w:val="00A02634"/>
    <w:rsid w:val="00A04948"/>
    <w:rsid w:val="00A04DE3"/>
    <w:rsid w:val="00A16CEA"/>
    <w:rsid w:val="00A32864"/>
    <w:rsid w:val="00A34426"/>
    <w:rsid w:val="00A452E7"/>
    <w:rsid w:val="00A5414C"/>
    <w:rsid w:val="00A66B18"/>
    <w:rsid w:val="00A72B4C"/>
    <w:rsid w:val="00A75903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D6C88"/>
    <w:rsid w:val="00AE51B6"/>
    <w:rsid w:val="00AF05FE"/>
    <w:rsid w:val="00AF22D1"/>
    <w:rsid w:val="00AF32A8"/>
    <w:rsid w:val="00AF59DB"/>
    <w:rsid w:val="00B11F58"/>
    <w:rsid w:val="00B2465C"/>
    <w:rsid w:val="00B26D97"/>
    <w:rsid w:val="00B47184"/>
    <w:rsid w:val="00B472AF"/>
    <w:rsid w:val="00B542F5"/>
    <w:rsid w:val="00B66977"/>
    <w:rsid w:val="00B7104F"/>
    <w:rsid w:val="00B82553"/>
    <w:rsid w:val="00B82640"/>
    <w:rsid w:val="00B875AE"/>
    <w:rsid w:val="00B92727"/>
    <w:rsid w:val="00BA0BFE"/>
    <w:rsid w:val="00BA3BE2"/>
    <w:rsid w:val="00BA4157"/>
    <w:rsid w:val="00BB2B7A"/>
    <w:rsid w:val="00BC5C94"/>
    <w:rsid w:val="00BD27F8"/>
    <w:rsid w:val="00BD7092"/>
    <w:rsid w:val="00BF1A01"/>
    <w:rsid w:val="00BF1B2B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61E05"/>
    <w:rsid w:val="00C73DFB"/>
    <w:rsid w:val="00C77D16"/>
    <w:rsid w:val="00C8193F"/>
    <w:rsid w:val="00C82C96"/>
    <w:rsid w:val="00C92DEF"/>
    <w:rsid w:val="00CB3B12"/>
    <w:rsid w:val="00CB79B7"/>
    <w:rsid w:val="00CC1EB2"/>
    <w:rsid w:val="00CC2349"/>
    <w:rsid w:val="00CD1FD1"/>
    <w:rsid w:val="00CD286C"/>
    <w:rsid w:val="00CD34A3"/>
    <w:rsid w:val="00CE440C"/>
    <w:rsid w:val="00CE619C"/>
    <w:rsid w:val="00CE68E1"/>
    <w:rsid w:val="00D04B56"/>
    <w:rsid w:val="00D17EEE"/>
    <w:rsid w:val="00D31215"/>
    <w:rsid w:val="00D4672A"/>
    <w:rsid w:val="00D6256D"/>
    <w:rsid w:val="00D67AF7"/>
    <w:rsid w:val="00D80A6E"/>
    <w:rsid w:val="00D918AA"/>
    <w:rsid w:val="00D946BE"/>
    <w:rsid w:val="00D96B3B"/>
    <w:rsid w:val="00DA0BEB"/>
    <w:rsid w:val="00DA354A"/>
    <w:rsid w:val="00DB7724"/>
    <w:rsid w:val="00DC3BC7"/>
    <w:rsid w:val="00DC7A42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713E1"/>
    <w:rsid w:val="00E8399C"/>
    <w:rsid w:val="00E96533"/>
    <w:rsid w:val="00E975FF"/>
    <w:rsid w:val="00EA15CC"/>
    <w:rsid w:val="00EB49CD"/>
    <w:rsid w:val="00EB7DAC"/>
    <w:rsid w:val="00EC74F6"/>
    <w:rsid w:val="00ED00DF"/>
    <w:rsid w:val="00ED29CA"/>
    <w:rsid w:val="00EE147A"/>
    <w:rsid w:val="00EE6B52"/>
    <w:rsid w:val="00EE75E5"/>
    <w:rsid w:val="00EE7CAD"/>
    <w:rsid w:val="00EF264D"/>
    <w:rsid w:val="00EF5239"/>
    <w:rsid w:val="00F02DA0"/>
    <w:rsid w:val="00F06D43"/>
    <w:rsid w:val="00F13768"/>
    <w:rsid w:val="00F162F8"/>
    <w:rsid w:val="00F17251"/>
    <w:rsid w:val="00F220B3"/>
    <w:rsid w:val="00F26093"/>
    <w:rsid w:val="00F27042"/>
    <w:rsid w:val="00F3694F"/>
    <w:rsid w:val="00F67F1C"/>
    <w:rsid w:val="00F75C36"/>
    <w:rsid w:val="00F84E49"/>
    <w:rsid w:val="00F91148"/>
    <w:rsid w:val="00FA108A"/>
    <w:rsid w:val="00FB0AD1"/>
    <w:rsid w:val="00FB1210"/>
    <w:rsid w:val="00FC340F"/>
    <w:rsid w:val="00FC68D7"/>
    <w:rsid w:val="00FC7403"/>
    <w:rsid w:val="00FD1FDC"/>
    <w:rsid w:val="00FD4FBB"/>
    <w:rsid w:val="00FD7542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9A5A-3E09-4128-88F8-85E945B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15</cp:revision>
  <cp:lastPrinted>2024-04-15T08:13:00Z</cp:lastPrinted>
  <dcterms:created xsi:type="dcterms:W3CDTF">2024-01-25T14:47:00Z</dcterms:created>
  <dcterms:modified xsi:type="dcterms:W3CDTF">2024-04-16T12:42:00Z</dcterms:modified>
</cp:coreProperties>
</file>